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A1F12" w14:textId="73A2BDC6" w:rsidR="002F54CF" w:rsidRPr="002A59AA" w:rsidRDefault="002F54CF" w:rsidP="002F54C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A59AA">
        <w:rPr>
          <w:rFonts w:ascii="Times New Roman" w:hAnsi="Times New Roman" w:cs="Times New Roman"/>
          <w:sz w:val="28"/>
          <w:szCs w:val="28"/>
        </w:rPr>
        <w:t xml:space="preserve">УДК </w:t>
      </w:r>
      <w:r w:rsidR="006F5C0E" w:rsidRPr="006F5C0E">
        <w:rPr>
          <w:rFonts w:ascii="Times New Roman" w:hAnsi="Times New Roman" w:cs="Times New Roman"/>
          <w:sz w:val="28"/>
          <w:szCs w:val="28"/>
        </w:rPr>
        <w:t>533.697.4</w:t>
      </w:r>
    </w:p>
    <w:p w14:paraId="47097C35" w14:textId="1BBA14A0" w:rsidR="002F54CF" w:rsidRDefault="006F5C0E" w:rsidP="006F5C0E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C0E">
        <w:rPr>
          <w:rFonts w:ascii="Times New Roman" w:hAnsi="Times New Roman" w:cs="Times New Roman"/>
          <w:b/>
          <w:sz w:val="28"/>
          <w:szCs w:val="28"/>
        </w:rPr>
        <w:t xml:space="preserve">Неустойчивое вытеснение в плоскопараллельном </w:t>
      </w:r>
      <w:proofErr w:type="spellStart"/>
      <w:r w:rsidRPr="006F5C0E">
        <w:rPr>
          <w:rFonts w:ascii="Times New Roman" w:hAnsi="Times New Roman" w:cs="Times New Roman"/>
          <w:b/>
          <w:sz w:val="28"/>
          <w:szCs w:val="28"/>
        </w:rPr>
        <w:t>микроканале</w:t>
      </w:r>
      <w:proofErr w:type="spellEnd"/>
    </w:p>
    <w:p w14:paraId="51EEE82D" w14:textId="77777777" w:rsidR="002F54CF" w:rsidRPr="00D748DB" w:rsidRDefault="002F54CF" w:rsidP="002F54CF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D748DB">
        <w:rPr>
          <w:rFonts w:ascii="Times New Roman" w:hAnsi="Times New Roman" w:cs="Times New Roman"/>
          <w:b/>
          <w:sz w:val="24"/>
          <w:szCs w:val="24"/>
        </w:rPr>
        <w:t>Валерий Михайлович</w:t>
      </w:r>
      <w:r w:rsidRPr="00D748DB">
        <w:rPr>
          <w:sz w:val="24"/>
          <w:szCs w:val="24"/>
        </w:rPr>
        <w:t xml:space="preserve"> </w:t>
      </w:r>
      <w:r w:rsidRPr="00D748DB">
        <w:rPr>
          <w:rFonts w:ascii="Times New Roman" w:hAnsi="Times New Roman" w:cs="Times New Roman"/>
          <w:b/>
          <w:sz w:val="24"/>
          <w:szCs w:val="24"/>
        </w:rPr>
        <w:t>Мокиенко</w:t>
      </w:r>
      <w:r w:rsidRPr="00D748DB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D748DB">
        <w:rPr>
          <w:rFonts w:ascii="Times New Roman" w:hAnsi="Times New Roman" w:cs="Times New Roman"/>
          <w:b/>
          <w:sz w:val="24"/>
          <w:szCs w:val="24"/>
        </w:rPr>
        <w:t>, Татьяна Геннадьевна</w:t>
      </w:r>
      <w:r w:rsidRPr="00D748DB">
        <w:rPr>
          <w:sz w:val="24"/>
          <w:szCs w:val="24"/>
        </w:rPr>
        <w:t xml:space="preserve"> </w:t>
      </w:r>
      <w:r w:rsidRPr="00D748DB">
        <w:rPr>
          <w:rFonts w:ascii="Times New Roman" w:hAnsi="Times New Roman" w:cs="Times New Roman"/>
          <w:b/>
          <w:sz w:val="24"/>
          <w:szCs w:val="24"/>
        </w:rPr>
        <w:t>Никитина</w:t>
      </w:r>
      <w:r w:rsidRPr="00D748DB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D748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4DE7E7" w14:textId="77777777" w:rsidR="002F54CF" w:rsidRPr="00D748DB" w:rsidRDefault="002F54CF" w:rsidP="002F54CF">
      <w:pPr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748DB">
        <w:rPr>
          <w:rFonts w:ascii="Times New Roman" w:hAnsi="Times New Roman" w:cs="Times New Roman"/>
          <w:bCs/>
          <w:i/>
          <w:iCs/>
          <w:sz w:val="24"/>
          <w:szCs w:val="24"/>
          <w:vertAlign w:val="superscript"/>
        </w:rPr>
        <w:t>1</w:t>
      </w:r>
      <w:r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>Санкт-Петербургский государственный университет, Санкт-Петербург, Россия</w:t>
      </w:r>
    </w:p>
    <w:p w14:paraId="1AC37C7F" w14:textId="77777777" w:rsidR="006F5C0E" w:rsidRPr="00D748DB" w:rsidRDefault="002F54CF" w:rsidP="002F54CF">
      <w:pPr>
        <w:tabs>
          <w:tab w:val="left" w:pos="0"/>
        </w:tabs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748DB">
        <w:rPr>
          <w:rFonts w:ascii="Times New Roman" w:hAnsi="Times New Roman" w:cs="Times New Roman"/>
          <w:bCs/>
          <w:i/>
          <w:iCs/>
          <w:sz w:val="24"/>
          <w:szCs w:val="24"/>
          <w:vertAlign w:val="superscript"/>
        </w:rPr>
        <w:t>2</w:t>
      </w:r>
      <w:r w:rsidR="006F5C0E"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>Томский</w:t>
      </w:r>
      <w:r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государственный университет, </w:t>
      </w:r>
      <w:r w:rsidR="006F5C0E"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>Томск</w:t>
      </w:r>
      <w:r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Pr="00D748DB">
        <w:rPr>
          <w:sz w:val="24"/>
          <w:szCs w:val="24"/>
        </w:rPr>
        <w:t xml:space="preserve"> </w:t>
      </w:r>
      <w:r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>Россия</w:t>
      </w:r>
      <w:r w:rsidR="006F5C0E" w:rsidRPr="00D748D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bookmarkStart w:id="0" w:name="_Hlk110414898"/>
    </w:p>
    <w:p w14:paraId="7AB493D3" w14:textId="588BD27A" w:rsidR="002F54CF" w:rsidRPr="00D748DB" w:rsidRDefault="002F54CF" w:rsidP="002F54CF">
      <w:pPr>
        <w:tabs>
          <w:tab w:val="left" w:pos="0"/>
        </w:tabs>
        <w:spacing w:after="0" w:line="240" w:lineRule="auto"/>
        <w:ind w:firstLine="284"/>
        <w:jc w:val="center"/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eastAsia="en-US"/>
        </w:rPr>
      </w:pPr>
      <w:r w:rsidRPr="00D748DB"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eastAsia="en-US"/>
        </w:rPr>
        <w:t xml:space="preserve">1 </w:t>
      </w:r>
      <w:r w:rsidRPr="00D748DB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avtor1@gmail.com</w:t>
      </w:r>
    </w:p>
    <w:p w14:paraId="331C616C" w14:textId="12CF17C9" w:rsidR="002F54CF" w:rsidRPr="00D748DB" w:rsidRDefault="002F54CF" w:rsidP="00F855F1">
      <w:pPr>
        <w:tabs>
          <w:tab w:val="left" w:pos="0"/>
        </w:tabs>
        <w:spacing w:after="0" w:line="240" w:lineRule="auto"/>
        <w:ind w:firstLine="284"/>
        <w:jc w:val="center"/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</w:pPr>
      <w:r w:rsidRPr="00D748DB"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eastAsia="en-US"/>
        </w:rPr>
        <w:t xml:space="preserve">2 </w:t>
      </w:r>
      <w:r w:rsidRPr="00D748DB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avtor2@gmail.com</w:t>
      </w:r>
      <w:bookmarkEnd w:id="0"/>
    </w:p>
    <w:p w14:paraId="62D24CE4" w14:textId="77777777" w:rsidR="002F54CF" w:rsidRPr="005F5CA2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</w:rPr>
      </w:pPr>
    </w:p>
    <w:p w14:paraId="38DCACCE" w14:textId="08C25FA9" w:rsidR="002F54CF" w:rsidRPr="002F54CF" w:rsidRDefault="002F54CF" w:rsidP="002F54CF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98D">
        <w:rPr>
          <w:rFonts w:ascii="Times New Roman" w:hAnsi="Times New Roman" w:cs="Times New Roman"/>
          <w:b/>
          <w:sz w:val="24"/>
          <w:szCs w:val="24"/>
        </w:rPr>
        <w:t>Аннотация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F54CF">
        <w:rPr>
          <w:rFonts w:ascii="Times New Roman" w:eastAsiaTheme="minorHAnsi" w:hAnsi="Times New Roman" w:cs="Times New Roman"/>
          <w:sz w:val="24"/>
          <w:szCs w:val="24"/>
          <w:lang w:eastAsia="en-US"/>
        </w:rPr>
        <w:t>Не более 500 знаков с пробелами.</w:t>
      </w:r>
    </w:p>
    <w:p w14:paraId="04DE3CD9" w14:textId="5B260838" w:rsidR="002F54CF" w:rsidRPr="00B92D71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1298D">
        <w:rPr>
          <w:rFonts w:ascii="Times New Roman" w:hAnsi="Times New Roman"/>
          <w:b/>
          <w:iCs/>
          <w:sz w:val="24"/>
          <w:szCs w:val="24"/>
        </w:rPr>
        <w:t>Ключевые слова:</w:t>
      </w:r>
      <w:r w:rsidR="00B92D71" w:rsidRPr="00B92D71">
        <w:rPr>
          <w:rFonts w:ascii="Times New Roman" w:hAnsi="Times New Roman" w:cs="Times New Roman"/>
          <w:iCs/>
          <w:sz w:val="24"/>
          <w:szCs w:val="24"/>
        </w:rPr>
        <w:t xml:space="preserve"> слово 1, </w:t>
      </w:r>
      <w:r w:rsidR="00B92D71">
        <w:rPr>
          <w:rFonts w:ascii="Times New Roman" w:hAnsi="Times New Roman" w:cs="Times New Roman"/>
          <w:iCs/>
          <w:sz w:val="24"/>
          <w:szCs w:val="24"/>
        </w:rPr>
        <w:t>с</w:t>
      </w:r>
      <w:r w:rsidR="00B92D71" w:rsidRPr="00B92D71">
        <w:rPr>
          <w:rFonts w:ascii="Times New Roman" w:hAnsi="Times New Roman" w:cs="Times New Roman"/>
          <w:iCs/>
          <w:sz w:val="24"/>
          <w:szCs w:val="24"/>
        </w:rPr>
        <w:t>лово 2</w:t>
      </w:r>
      <w:r w:rsidR="00B92D71">
        <w:rPr>
          <w:rFonts w:ascii="Times New Roman" w:hAnsi="Times New Roman" w:cs="Times New Roman"/>
          <w:iCs/>
          <w:sz w:val="24"/>
          <w:szCs w:val="24"/>
        </w:rPr>
        <w:t>, слово 3</w:t>
      </w:r>
    </w:p>
    <w:p w14:paraId="5CD0F46C" w14:textId="77777777" w:rsidR="002F54CF" w:rsidRPr="00D1298D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73DB7C9" w14:textId="519F2F44" w:rsidR="002F54CF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1298D">
        <w:rPr>
          <w:rFonts w:ascii="Times New Roman" w:hAnsi="Times New Roman" w:cs="Times New Roman"/>
          <w:b/>
          <w:bCs/>
          <w:iCs/>
          <w:sz w:val="24"/>
          <w:szCs w:val="24"/>
        </w:rPr>
        <w:t>Благодарности: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298D">
        <w:rPr>
          <w:rFonts w:ascii="Times New Roman" w:hAnsi="Times New Roman" w:cs="Times New Roman"/>
          <w:iCs/>
          <w:sz w:val="24"/>
          <w:szCs w:val="24"/>
        </w:rPr>
        <w:t>Исследование выполнено за счет гранта Российского научного фонда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D1298D">
        <w:rPr>
          <w:rFonts w:ascii="Times New Roman" w:hAnsi="Times New Roman" w:cs="Times New Roman"/>
          <w:iCs/>
          <w:sz w:val="24"/>
          <w:szCs w:val="24"/>
        </w:rPr>
        <w:t xml:space="preserve">проект </w:t>
      </w:r>
      <w:proofErr w:type="gramStart"/>
      <w:r w:rsidRPr="00D1298D">
        <w:rPr>
          <w:rFonts w:ascii="Times New Roman" w:hAnsi="Times New Roman" w:cs="Times New Roman"/>
          <w:iCs/>
          <w:sz w:val="24"/>
          <w:szCs w:val="24"/>
        </w:rPr>
        <w:t>№</w:t>
      </w:r>
      <w:r>
        <w:rPr>
          <w:rFonts w:ascii="Times New Roman" w:hAnsi="Times New Roman" w:cs="Times New Roman"/>
          <w:iCs/>
          <w:sz w:val="24"/>
          <w:szCs w:val="24"/>
        </w:rPr>
        <w:t> .</w:t>
      </w:r>
      <w:proofErr w:type="gramEnd"/>
    </w:p>
    <w:p w14:paraId="75C09114" w14:textId="77777777" w:rsidR="002F54CF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BE241F8" w14:textId="63AE25B5" w:rsidR="002F54CF" w:rsidRPr="00704855" w:rsidRDefault="006F5C0E" w:rsidP="006F5C0E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6F5C0E">
        <w:rPr>
          <w:rFonts w:ascii="Times New Roman" w:hAnsi="Times New Roman" w:cs="Times New Roman"/>
          <w:b/>
          <w:bCs/>
          <w:sz w:val="28"/>
          <w:szCs w:val="28"/>
          <w:lang w:val="en-US"/>
        </w:rPr>
        <w:t>Unstable displacement in a plane-parallel microchannel</w:t>
      </w:r>
    </w:p>
    <w:p w14:paraId="539B6316" w14:textId="08FD09C9" w:rsidR="002F54CF" w:rsidRPr="00D748DB" w:rsidRDefault="002F54CF" w:rsidP="006F5C0E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748DB">
        <w:rPr>
          <w:rFonts w:ascii="Times New Roman" w:hAnsi="Times New Roman" w:cs="Times New Roman"/>
          <w:b/>
          <w:bCs/>
          <w:sz w:val="24"/>
          <w:szCs w:val="24"/>
          <w:lang w:val="en-US"/>
        </w:rPr>
        <w:t>Valery M.</w:t>
      </w:r>
      <w:r w:rsidRPr="00D748DB">
        <w:rPr>
          <w:sz w:val="24"/>
          <w:szCs w:val="24"/>
          <w:lang w:val="en-US"/>
        </w:rPr>
        <w:t xml:space="preserve"> </w:t>
      </w:r>
      <w:r w:rsidRPr="00D748DB">
        <w:rPr>
          <w:rFonts w:ascii="Times New Roman" w:hAnsi="Times New Roman" w:cs="Times New Roman"/>
          <w:b/>
          <w:bCs/>
          <w:sz w:val="24"/>
          <w:szCs w:val="24"/>
          <w:lang w:val="en-US"/>
        </w:rPr>
        <w:t>Mokienko</w:t>
      </w:r>
      <w:r w:rsidRPr="00D748DB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1</w:t>
      </w:r>
      <w:r w:rsidRPr="00D748DB">
        <w:rPr>
          <w:rFonts w:ascii="Times New Roman" w:hAnsi="Times New Roman" w:cs="Times New Roman"/>
          <w:b/>
          <w:bCs/>
          <w:sz w:val="24"/>
          <w:szCs w:val="24"/>
          <w:lang w:val="en-US"/>
        </w:rPr>
        <w:t>, Tatiana G.,</w:t>
      </w:r>
      <w:r w:rsidRPr="00D748DB">
        <w:rPr>
          <w:sz w:val="24"/>
          <w:szCs w:val="24"/>
          <w:lang w:val="en-US"/>
        </w:rPr>
        <w:t xml:space="preserve"> </w:t>
      </w:r>
      <w:r w:rsidRPr="00D748DB">
        <w:rPr>
          <w:rFonts w:ascii="Times New Roman" w:hAnsi="Times New Roman" w:cs="Times New Roman"/>
          <w:b/>
          <w:bCs/>
          <w:sz w:val="24"/>
          <w:szCs w:val="24"/>
          <w:lang w:val="en-US"/>
        </w:rPr>
        <w:t>Nikitina</w:t>
      </w:r>
      <w:r w:rsidRPr="00D748DB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</w:p>
    <w:p w14:paraId="0B351F15" w14:textId="77777777" w:rsidR="002F54CF" w:rsidRPr="00EE7B7B" w:rsidRDefault="002F54CF" w:rsidP="002F54CF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</w:pPr>
      <w:proofErr w:type="gramStart"/>
      <w:r w:rsidRPr="00EE7B7B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proofErr w:type="gramEnd"/>
      <w:r w:rsidRPr="00EE7B7B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 xml:space="preserve"> </w:t>
      </w:r>
      <w:r w:rsidRPr="00EE7B7B">
        <w:rPr>
          <w:rFonts w:ascii="Times New Roman" w:hAnsi="Times New Roman" w:cs="Times New Roman"/>
          <w:i/>
          <w:sz w:val="24"/>
          <w:szCs w:val="24"/>
          <w:lang w:val="en-US"/>
        </w:rPr>
        <w:t>Saint Petersburg State University, Saint Petersburg, Russian Federation</w:t>
      </w:r>
    </w:p>
    <w:p w14:paraId="6943C8CF" w14:textId="2FEF7D38" w:rsidR="002F54CF" w:rsidRDefault="002F54CF" w:rsidP="002F54CF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</w:pPr>
      <w:proofErr w:type="gramStart"/>
      <w:r w:rsidRPr="00EE7B7B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proofErr w:type="gramEnd"/>
      <w:r w:rsidRPr="00EE7B7B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 xml:space="preserve"> </w:t>
      </w:r>
      <w:r w:rsidR="006F5C0E">
        <w:rPr>
          <w:rFonts w:ascii="Times New Roman" w:hAnsi="Times New Roman" w:cs="Times New Roman"/>
          <w:i/>
          <w:sz w:val="24"/>
          <w:szCs w:val="24"/>
          <w:lang w:val="en-US"/>
        </w:rPr>
        <w:t>Tomsk</w:t>
      </w:r>
      <w:r w:rsidRPr="00EE7B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State University, </w:t>
      </w:r>
      <w:r w:rsidR="006F5C0E">
        <w:rPr>
          <w:rFonts w:ascii="Times New Roman" w:hAnsi="Times New Roman" w:cs="Times New Roman"/>
          <w:i/>
          <w:sz w:val="24"/>
          <w:szCs w:val="24"/>
          <w:lang w:val="en-US"/>
        </w:rPr>
        <w:t>Tomsk</w:t>
      </w:r>
      <w:r w:rsidRPr="00EE7B7B">
        <w:rPr>
          <w:rFonts w:ascii="Times New Roman" w:hAnsi="Times New Roman" w:cs="Times New Roman"/>
          <w:i/>
          <w:sz w:val="24"/>
          <w:szCs w:val="24"/>
          <w:lang w:val="en-US"/>
        </w:rPr>
        <w:t>, Russian Federation</w:t>
      </w:r>
    </w:p>
    <w:p w14:paraId="473EB5EA" w14:textId="77777777" w:rsidR="002F54CF" w:rsidRPr="002F54CF" w:rsidRDefault="002F54CF" w:rsidP="002F54CF">
      <w:pPr>
        <w:tabs>
          <w:tab w:val="left" w:pos="0"/>
        </w:tabs>
        <w:spacing w:after="0" w:line="240" w:lineRule="auto"/>
        <w:ind w:firstLine="284"/>
        <w:jc w:val="center"/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val="en-US" w:eastAsia="en-US"/>
        </w:rPr>
      </w:pPr>
      <w:r w:rsidRPr="002F54CF"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val="en-US" w:eastAsia="en-US"/>
        </w:rPr>
        <w:t xml:space="preserve">1 </w:t>
      </w:r>
      <w:r w:rsidRPr="002F54CF">
        <w:rPr>
          <w:rFonts w:ascii="Times New Roman" w:eastAsiaTheme="minorHAnsi" w:hAnsi="Times New Roman" w:cs="Times New Roman"/>
          <w:i/>
          <w:iCs/>
          <w:sz w:val="24"/>
          <w:szCs w:val="24"/>
          <w:lang w:val="en-US" w:eastAsia="en-US"/>
        </w:rPr>
        <w:t>avtor1@gmail.com</w:t>
      </w:r>
    </w:p>
    <w:p w14:paraId="4BD5BA75" w14:textId="77777777" w:rsidR="002F54CF" w:rsidRPr="002F54CF" w:rsidRDefault="002F54CF" w:rsidP="002F54CF">
      <w:pPr>
        <w:tabs>
          <w:tab w:val="left" w:pos="0"/>
        </w:tabs>
        <w:spacing w:after="0" w:line="240" w:lineRule="auto"/>
        <w:ind w:firstLine="284"/>
        <w:jc w:val="center"/>
        <w:rPr>
          <w:rFonts w:ascii="Times New Roman" w:eastAsiaTheme="minorHAnsi" w:hAnsi="Times New Roman" w:cs="Times New Roman"/>
          <w:i/>
          <w:iCs/>
          <w:sz w:val="24"/>
          <w:szCs w:val="24"/>
          <w:lang w:val="en-US" w:eastAsia="en-US"/>
        </w:rPr>
      </w:pPr>
      <w:r w:rsidRPr="002F54CF">
        <w:rPr>
          <w:rFonts w:ascii="Times New Roman" w:eastAsiaTheme="minorHAnsi" w:hAnsi="Times New Roman" w:cs="Times New Roman"/>
          <w:i/>
          <w:iCs/>
          <w:sz w:val="24"/>
          <w:szCs w:val="24"/>
          <w:vertAlign w:val="superscript"/>
          <w:lang w:val="en-US" w:eastAsia="en-US"/>
        </w:rPr>
        <w:t xml:space="preserve">2 </w:t>
      </w:r>
      <w:r w:rsidRPr="002F54CF">
        <w:rPr>
          <w:rFonts w:ascii="Times New Roman" w:eastAsiaTheme="minorHAnsi" w:hAnsi="Times New Roman" w:cs="Times New Roman"/>
          <w:i/>
          <w:iCs/>
          <w:sz w:val="24"/>
          <w:szCs w:val="24"/>
          <w:lang w:val="en-US" w:eastAsia="en-US"/>
        </w:rPr>
        <w:t>avtor2@gmail.com</w:t>
      </w:r>
    </w:p>
    <w:p w14:paraId="223764C8" w14:textId="77777777" w:rsidR="002F54CF" w:rsidRPr="00704855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14:paraId="687BA921" w14:textId="2477EF89" w:rsidR="002F54CF" w:rsidRPr="00B92D71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EE7B7B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Abstract</w:t>
      </w:r>
      <w:r w:rsidRPr="00B92D71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. </w:t>
      </w:r>
      <w:r w:rsidRPr="00B92D71">
        <w:rPr>
          <w:rFonts w:ascii="Times New Roman" w:hAnsi="Times New Roman" w:cs="Times New Roman"/>
          <w:iCs/>
          <w:sz w:val="24"/>
          <w:szCs w:val="24"/>
          <w:lang w:val="en-US"/>
        </w:rPr>
        <w:t>2500-3000 characters with spaces.</w:t>
      </w:r>
    </w:p>
    <w:p w14:paraId="6B144176" w14:textId="05CF4F20" w:rsidR="002F54CF" w:rsidRPr="00213FF1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EE7B7B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Keywords</w:t>
      </w:r>
      <w:r w:rsidRPr="00213FF1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:</w:t>
      </w:r>
      <w:r w:rsidR="00B92D71" w:rsidRPr="00180C65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</w:t>
      </w:r>
      <w:r w:rsidR="00B92D71" w:rsidRPr="00180C65">
        <w:rPr>
          <w:rFonts w:ascii="Times New Roman" w:hAnsi="Times New Roman" w:cs="Times New Roman"/>
          <w:iCs/>
          <w:sz w:val="24"/>
          <w:szCs w:val="24"/>
          <w:lang w:val="en-US"/>
        </w:rPr>
        <w:t>wo</w:t>
      </w:r>
      <w:r w:rsidR="00B92D71">
        <w:rPr>
          <w:rFonts w:ascii="Times New Roman" w:hAnsi="Times New Roman" w:cs="Times New Roman"/>
          <w:iCs/>
          <w:sz w:val="24"/>
          <w:szCs w:val="24"/>
          <w:lang w:val="en-US"/>
        </w:rPr>
        <w:t>r</w:t>
      </w:r>
      <w:r w:rsidR="00B92D71" w:rsidRPr="00180C65">
        <w:rPr>
          <w:rFonts w:ascii="Times New Roman" w:hAnsi="Times New Roman" w:cs="Times New Roman"/>
          <w:iCs/>
          <w:sz w:val="24"/>
          <w:szCs w:val="24"/>
          <w:lang w:val="en-US"/>
        </w:rPr>
        <w:t>d</w:t>
      </w:r>
      <w:r w:rsidR="00180C65" w:rsidRPr="006F5C0E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B92D71" w:rsidRPr="00180C65">
        <w:rPr>
          <w:rFonts w:ascii="Times New Roman" w:hAnsi="Times New Roman" w:cs="Times New Roman"/>
          <w:iCs/>
          <w:sz w:val="24"/>
          <w:szCs w:val="24"/>
          <w:lang w:val="en-US"/>
        </w:rPr>
        <w:t>1, word 2</w:t>
      </w:r>
    </w:p>
    <w:p w14:paraId="032029FB" w14:textId="77777777" w:rsidR="002F54CF" w:rsidRPr="00213FF1" w:rsidRDefault="002F54CF" w:rsidP="00B92D71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14:paraId="03F73B0F" w14:textId="15316213" w:rsidR="002F54CF" w:rsidRPr="00EE7B7B" w:rsidRDefault="002F54CF" w:rsidP="002F54CF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EE7B7B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Acknowledgments:</w:t>
      </w:r>
      <w:r w:rsidRPr="00EE7B7B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The study is funded by the Russian Science Foundation</w:t>
      </w:r>
      <w:r w:rsidRPr="002F54C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r w:rsidRPr="00EE7B7B">
        <w:rPr>
          <w:rFonts w:ascii="Times New Roman" w:hAnsi="Times New Roman" w:cs="Times New Roman"/>
          <w:iCs/>
          <w:sz w:val="24"/>
          <w:szCs w:val="24"/>
          <w:lang w:val="en-US"/>
        </w:rPr>
        <w:t>project No</w:t>
      </w:r>
      <w:proofErr w:type="gramStart"/>
      <w:r w:rsidRPr="00EE7B7B">
        <w:rPr>
          <w:rFonts w:ascii="Times New Roman" w:hAnsi="Times New Roman" w:cs="Times New Roman"/>
          <w:iCs/>
          <w:sz w:val="24"/>
          <w:szCs w:val="24"/>
          <w:lang w:val="en-US"/>
        </w:rPr>
        <w:t>..</w:t>
      </w:r>
      <w:proofErr w:type="gramEnd"/>
    </w:p>
    <w:p w14:paraId="3EA15CC2" w14:textId="77777777" w:rsidR="002F54CF" w:rsidRDefault="002F54CF" w:rsidP="002F54CF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14:paraId="27413C18" w14:textId="77777777" w:rsidR="00E503F1" w:rsidRPr="00E503F1" w:rsidRDefault="00E503F1" w:rsidP="00F12D6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en-US"/>
        </w:rPr>
      </w:pPr>
      <w:r w:rsidRPr="00E503F1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en-US"/>
        </w:rPr>
        <w:t>Введение</w:t>
      </w:r>
    </w:p>
    <w:p w14:paraId="34C89DD9" w14:textId="219BC434" w:rsidR="005E73D7" w:rsidRDefault="005E73D7" w:rsidP="00E503F1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</w:pPr>
      <w:r w:rsidRPr="005E73D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Объем доклада – </w:t>
      </w:r>
      <w:r w:rsidRPr="005E73D7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en-US"/>
        </w:rPr>
        <w:t>четыре</w:t>
      </w:r>
      <w:r w:rsidRPr="005E73D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полные страницы формата А4, включая иллюстрации. Текст доклада без переносов и лишних пробелов в формате МS </w:t>
      </w:r>
      <w:proofErr w:type="spellStart"/>
      <w:r w:rsidRPr="005E73D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Office</w:t>
      </w:r>
      <w:proofErr w:type="spellEnd"/>
      <w:r w:rsidRPr="005E73D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  <w:proofErr w:type="spellStart"/>
      <w:r w:rsidRPr="005E73D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W</w:t>
      </w:r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ord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for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Windows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(*.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doc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, *.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docx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). </w:t>
      </w:r>
    </w:p>
    <w:p w14:paraId="3A3A77D5" w14:textId="455E4375" w:rsidR="00F12D6C" w:rsidRDefault="00F12D6C" w:rsidP="00E503F1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</w:pPr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Текст доклада должен содержать следующие или им подобные разделы: Введение (включая актуальность и цель исследования), Материалы и методы исследования (Экспериментальная часть), Результаты, Заключение (Выводы), Список источников. К указанным разделам необходимо добавить соответствующие заголовки, выделяя их жирным начертанием.</w:t>
      </w:r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Литературные источники в тексте – в порядке упоминания, в квадратных скобках, </w:t>
      </w:r>
      <w:proofErr w:type="gramStart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например</w:t>
      </w:r>
      <w:proofErr w:type="gramEnd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: [1, 2] или [3–7].</w:t>
      </w:r>
      <w:r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</w:p>
    <w:p w14:paraId="7013FA72" w14:textId="4CBA5BD5" w:rsidR="00F12D6C" w:rsidRPr="00D748DB" w:rsidRDefault="00F12D6C" w:rsidP="00D748D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</w:pPr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В тексте доклада на русском языке необходимо использовать кавычки вида «…». В тексте доклада на английском языке необходимо использовать английские двойные кавычки "…". Дроби и интервалы оформлять как: 1,2…1,8 м; 5–7 м. </w:t>
      </w:r>
      <w:r w:rsidR="004152F7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 </w:t>
      </w:r>
    </w:p>
    <w:p w14:paraId="2077A687" w14:textId="77777777" w:rsidR="00E503F1" w:rsidRP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14:paraId="2461E00F" w14:textId="0D23A0BC" w:rsidR="00D748DB" w:rsidRPr="00D748DB" w:rsidRDefault="00E503F1" w:rsidP="00D74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Экспериментальная часть</w:t>
      </w:r>
    </w:p>
    <w:p w14:paraId="1D8EDF92" w14:textId="77777777" w:rsidR="00D748DB" w:rsidRDefault="00D748DB" w:rsidP="00D748D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</w:pP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 xml:space="preserve">Формулы набираются с помощью редактора 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val="en-US" w:eastAsia="en-US"/>
        </w:rPr>
        <w:t>Microsoft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 xml:space="preserve"> 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val="en-US" w:eastAsia="en-US"/>
        </w:rPr>
        <w:t>Equation</w:t>
      </w:r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. Нумеруются только те формулы, на которые есть ссылка в тексте. Номер формулы заключается в круглые скобки и выравнивается с помощью табуляции по правому краю печатного листа. Место номера при переносе формулы – по центру. Расшифровку формулы начинают со слова «где», которое размещают с новой строки (от нулевой позиции) без двоеточия после него. Курсивом выделяют буквы латинского алфавита, кроме входящих в имена собственные, обозначения стандартных математических функций и химических элементов (</w:t>
      </w:r>
      <w:proofErr w:type="spellStart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Uпр</w:t>
      </w:r>
      <w:proofErr w:type="spellEnd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., </w:t>
      </w:r>
      <w:proofErr w:type="spellStart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Фi</w:t>
      </w:r>
      <w:proofErr w:type="spellEnd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 xml:space="preserve">, но Аl2О3, </w:t>
      </w:r>
      <w:proofErr w:type="spellStart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cos</w:t>
      </w:r>
      <w:proofErr w:type="spellEnd"/>
      <w:r w:rsidRPr="00F12D6C">
        <w:rPr>
          <w:rFonts w:ascii="Times New Roman" w:eastAsia="Calibri" w:hAnsi="Times New Roman" w:cs="Times New Roman"/>
          <w:color w:val="000000"/>
          <w:sz w:val="24"/>
          <w:szCs w:val="20"/>
          <w:lang w:eastAsia="en-US"/>
        </w:rPr>
        <w:t>αi, BASF). Векторы выделять полужирным курсивом.</w:t>
      </w:r>
    </w:p>
    <w:p w14:paraId="59DD6595" w14:textId="77777777" w:rsidR="00D748DB" w:rsidRPr="00E503F1" w:rsidRDefault="00D748DB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</w:p>
    <w:p w14:paraId="314806DD" w14:textId="77777777" w:rsidR="00E503F1" w:rsidRP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14:paraId="333C0F0C" w14:textId="77777777" w:rsidR="00E503F1" w:rsidRPr="00E503F1" w:rsidRDefault="00E503F1" w:rsidP="00F12D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lastRenderedPageBreak/>
        <w:t>Результаты</w:t>
      </w:r>
    </w:p>
    <w:p w14:paraId="221A1322" w14:textId="77777777" w:rsidR="00E503F1" w:rsidRP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color w:val="000000"/>
          <w:sz w:val="24"/>
          <w:szCs w:val="20"/>
        </w:rPr>
        <w:t>Выявлена зависимость…</w:t>
      </w:r>
    </w:p>
    <w:p w14:paraId="5D5CB5AC" w14:textId="77777777" w:rsidR="00E503F1" w:rsidRP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bookmarkStart w:id="1" w:name="_GoBack"/>
      <w:bookmarkEnd w:id="1"/>
    </w:p>
    <w:p w14:paraId="33F22D46" w14:textId="77777777" w:rsidR="00684F32" w:rsidRPr="00E503F1" w:rsidRDefault="00684F32" w:rsidP="00E503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862806" w14:textId="6F609575" w:rsidR="00417E64" w:rsidRDefault="00417E64" w:rsidP="00417E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E64">
        <w:rPr>
          <w:rFonts w:ascii="Times New Roman" w:hAnsi="Times New Roman" w:cs="Times New Roman"/>
          <w:b/>
          <w:sz w:val="24"/>
          <w:szCs w:val="24"/>
        </w:rPr>
        <w:t>Рисунки</w:t>
      </w:r>
    </w:p>
    <w:p w14:paraId="2F156008" w14:textId="77777777" w:rsidR="00E503F1" w:rsidRPr="00417E64" w:rsidRDefault="00E503F1" w:rsidP="00417E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21CF6F" w14:textId="77777777" w:rsidR="00417E64" w:rsidRPr="00F12D6C" w:rsidRDefault="00417E64" w:rsidP="00417E64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417E64">
        <w:rPr>
          <w:rFonts w:ascii="Times New Roman" w:hAnsi="Times New Roman" w:cs="Times New Roman"/>
          <w:b/>
          <w:sz w:val="20"/>
          <w:szCs w:val="20"/>
        </w:rPr>
        <w:t>Р</w:t>
      </w:r>
      <w:r w:rsidRPr="00F12D6C">
        <w:rPr>
          <w:rFonts w:ascii="Times New Roman" w:hAnsi="Times New Roman" w:cs="Times New Roman"/>
          <w:b/>
        </w:rPr>
        <w:t>ис. 1.</w:t>
      </w:r>
      <w:r w:rsidRPr="00F12D6C">
        <w:rPr>
          <w:rFonts w:ascii="Times New Roman" w:hAnsi="Times New Roman" w:cs="Times New Roman"/>
        </w:rPr>
        <w:t xml:space="preserve"> Начальная конфигурация ударника и преграды</w:t>
      </w:r>
    </w:p>
    <w:p w14:paraId="08B6FEFB" w14:textId="3B1FBCA7" w:rsidR="00417E64" w:rsidRPr="00F12D6C" w:rsidRDefault="00417E64" w:rsidP="00417E64">
      <w:pPr>
        <w:spacing w:after="0" w:line="240" w:lineRule="auto"/>
        <w:ind w:firstLine="284"/>
        <w:jc w:val="center"/>
        <w:rPr>
          <w:rFonts w:ascii="Times New Roman" w:hAnsi="Times New Roman" w:cs="Times New Roman"/>
          <w:lang w:val="en-US"/>
        </w:rPr>
      </w:pPr>
      <w:r w:rsidRPr="00F12D6C">
        <w:rPr>
          <w:rFonts w:ascii="Times New Roman" w:hAnsi="Times New Roman" w:cs="Times New Roman"/>
          <w:b/>
          <w:lang w:val="en-US"/>
        </w:rPr>
        <w:t>Fig</w:t>
      </w:r>
      <w:r w:rsidRPr="004152F7">
        <w:rPr>
          <w:rFonts w:ascii="Times New Roman" w:hAnsi="Times New Roman" w:cs="Times New Roman"/>
          <w:b/>
        </w:rPr>
        <w:t>. 1.</w:t>
      </w:r>
      <w:r w:rsidRPr="004152F7">
        <w:rPr>
          <w:rFonts w:ascii="Times New Roman" w:hAnsi="Times New Roman" w:cs="Times New Roman"/>
        </w:rPr>
        <w:t xml:space="preserve"> </w:t>
      </w:r>
      <w:r w:rsidRPr="00F12D6C">
        <w:rPr>
          <w:rFonts w:ascii="Times New Roman" w:hAnsi="Times New Roman" w:cs="Times New Roman"/>
          <w:lang w:val="en-US"/>
        </w:rPr>
        <w:t>Initial configuration of the impactor and barrier</w:t>
      </w:r>
    </w:p>
    <w:p w14:paraId="7EC7020B" w14:textId="77777777" w:rsidR="00417E64" w:rsidRDefault="00417E64" w:rsidP="004152F7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bCs/>
          <w:kern w:val="2"/>
          <w:sz w:val="24"/>
          <w:szCs w:val="24"/>
          <w:lang w:val="en-US" w:eastAsia="en-US"/>
        </w:rPr>
      </w:pPr>
    </w:p>
    <w:p w14:paraId="4828D55A" w14:textId="77777777" w:rsidR="004152F7" w:rsidRPr="004152F7" w:rsidRDefault="004152F7" w:rsidP="004152F7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</w:pP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>Иллюстрации (рисунки, таблицы, графики, диаграммы и т.п.) дополнительно предоставляются в отдельных файлах, сохраненных в той программе, в которой они готовились. Иллюстрации вставляются в текст как объект или как метафайл, чтобы сохранить возможность их редактирования. Все рисунки публикуются в черно-белой гамме, полноцветные иллюстрации будут доступны только в электронной версии статьи. Под рисунками обязательно даётся подпись с номером: «Рис. 1», «Рис. 2» на русском и на английском языках «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val="en-US" w:eastAsia="en-US"/>
        </w:rPr>
        <w:t>Fig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>. 1», «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val="en-US" w:eastAsia="en-US"/>
        </w:rPr>
        <w:t>Fig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>. 2».</w:t>
      </w:r>
    </w:p>
    <w:p w14:paraId="618DB18A" w14:textId="77777777" w:rsidR="004152F7" w:rsidRPr="004152F7" w:rsidRDefault="004152F7" w:rsidP="004152F7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</w:pPr>
    </w:p>
    <w:p w14:paraId="29112647" w14:textId="77777777" w:rsidR="00E503F1" w:rsidRPr="004152F7" w:rsidRDefault="00E503F1" w:rsidP="00F12D6C">
      <w:pPr>
        <w:spacing w:after="0" w:line="360" w:lineRule="auto"/>
        <w:ind w:right="-2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11F62F3D" w14:textId="77777777" w:rsidR="00E503F1" w:rsidRPr="00E503F1" w:rsidRDefault="00E503F1" w:rsidP="00E503F1">
      <w:pPr>
        <w:spacing w:after="0" w:line="360" w:lineRule="auto"/>
        <w:ind w:right="-2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color w:val="000000"/>
          <w:sz w:val="24"/>
          <w:szCs w:val="20"/>
        </w:rPr>
        <w:t>Таблица 1</w:t>
      </w:r>
    </w:p>
    <w:p w14:paraId="2C7EE88A" w14:textId="59F4C8CC" w:rsidR="00E503F1" w:rsidRPr="00E503F1" w:rsidRDefault="00E503F1" w:rsidP="00E503F1">
      <w:pPr>
        <w:spacing w:after="0" w:line="36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12D6C">
        <w:rPr>
          <w:rFonts w:ascii="Times New Roman" w:eastAsia="Times New Roman" w:hAnsi="Times New Roman" w:cs="Times New Roman"/>
          <w:b/>
          <w:color w:val="000000"/>
        </w:rPr>
        <w:t>Название таблицы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3"/>
        <w:gridCol w:w="1116"/>
        <w:gridCol w:w="2392"/>
        <w:gridCol w:w="796"/>
        <w:gridCol w:w="3827"/>
      </w:tblGrid>
      <w:tr w:rsidR="00E503F1" w:rsidRPr="00E503F1" w14:paraId="77465DD6" w14:textId="77777777" w:rsidTr="00F12D6C">
        <w:trPr>
          <w:trHeight w:val="440"/>
        </w:trPr>
        <w:tc>
          <w:tcPr>
            <w:tcW w:w="1016" w:type="pct"/>
            <w:shd w:val="clear" w:color="auto" w:fill="auto"/>
            <w:noWrap/>
            <w:vAlign w:val="center"/>
          </w:tcPr>
          <w:p w14:paraId="1BABC483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547" w:type="pct"/>
            <w:vAlign w:val="center"/>
          </w:tcPr>
          <w:p w14:paraId="279E88EB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E503F1">
              <w:rPr>
                <w:rFonts w:ascii="Times New Roman" w:eastAsia="Times New Roman" w:hAnsi="Times New Roman" w:cs="Times New Roman"/>
                <w:i/>
                <w:lang w:val="en-US"/>
              </w:rPr>
              <w:t>Z</w:t>
            </w:r>
          </w:p>
        </w:tc>
        <w:tc>
          <w:tcPr>
            <w:tcW w:w="1172" w:type="pct"/>
            <w:vAlign w:val="center"/>
          </w:tcPr>
          <w:p w14:paraId="07F7631C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03F1">
              <w:rPr>
                <w:rFonts w:ascii="Times New Roman" w:eastAsia="Times New Roman" w:hAnsi="Times New Roman" w:cs="Times New Roman"/>
              </w:rPr>
              <w:t>Вероятность</w:t>
            </w:r>
            <w:r w:rsidRPr="00E503F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E503F1">
              <w:rPr>
                <w:rFonts w:ascii="Times New Roman" w:eastAsia="Times New Roman" w:hAnsi="Times New Roman" w:cs="Times New Roman"/>
              </w:rPr>
              <w:t>(</w:t>
            </w:r>
            <w:r w:rsidRPr="00E503F1">
              <w:rPr>
                <w:rFonts w:ascii="Times New Roman" w:eastAsia="Times New Roman" w:hAnsi="Times New Roman" w:cs="Times New Roman"/>
                <w:lang w:val="en-US"/>
              </w:rPr>
              <w:t>1)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14:paraId="38A1E471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Y</w:t>
            </w:r>
          </w:p>
        </w:tc>
        <w:tc>
          <w:tcPr>
            <w:tcW w:w="1875" w:type="pct"/>
            <w:vAlign w:val="center"/>
          </w:tcPr>
          <w:p w14:paraId="35C59087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</w:rPr>
              <w:t>Вероятность</w:t>
            </w:r>
            <w:r w:rsidRPr="00E503F1">
              <w:rPr>
                <w:rFonts w:ascii="Times New Roman" w:eastAsia="Times New Roman" w:hAnsi="Times New Roman" w:cs="Times New Roman"/>
                <w:lang w:val="en-US"/>
              </w:rPr>
              <w:t xml:space="preserve"> (2)</w:t>
            </w:r>
          </w:p>
        </w:tc>
      </w:tr>
      <w:tr w:rsidR="00E503F1" w:rsidRPr="00E503F1" w14:paraId="5375F3CC" w14:textId="77777777" w:rsidTr="00F12D6C">
        <w:trPr>
          <w:trHeight w:val="300"/>
        </w:trPr>
        <w:tc>
          <w:tcPr>
            <w:tcW w:w="1016" w:type="pct"/>
            <w:shd w:val="clear" w:color="auto" w:fill="auto"/>
            <w:noWrap/>
            <w:vAlign w:val="center"/>
          </w:tcPr>
          <w:p w14:paraId="618ACFEE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47" w:type="pct"/>
            <w:vAlign w:val="center"/>
          </w:tcPr>
          <w:p w14:paraId="2557BA99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1,78</w:t>
            </w:r>
          </w:p>
        </w:tc>
        <w:tc>
          <w:tcPr>
            <w:tcW w:w="1172" w:type="pct"/>
            <w:vAlign w:val="center"/>
          </w:tcPr>
          <w:p w14:paraId="319E50F5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14:paraId="21948486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0,70</w:t>
            </w:r>
          </w:p>
        </w:tc>
        <w:tc>
          <w:tcPr>
            <w:tcW w:w="1875" w:type="pct"/>
            <w:vAlign w:val="center"/>
          </w:tcPr>
          <w:p w14:paraId="59ACC106" w14:textId="77777777" w:rsidR="00E503F1" w:rsidRPr="00E503F1" w:rsidRDefault="00E503F1" w:rsidP="00E5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03F1">
              <w:rPr>
                <w:rFonts w:ascii="Times New Roman" w:eastAsia="Times New Roman" w:hAnsi="Times New Roman" w:cs="Times New Roman"/>
                <w:color w:val="000000"/>
              </w:rPr>
              <w:t>низкая</w:t>
            </w:r>
          </w:p>
        </w:tc>
      </w:tr>
    </w:tbl>
    <w:p w14:paraId="2A66628C" w14:textId="77777777" w:rsid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14:paraId="77E4A5D6" w14:textId="77777777" w:rsidR="004152F7" w:rsidRDefault="004152F7" w:rsidP="004152F7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</w:pP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 xml:space="preserve">Таблицы должны быть оформлены средствами 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val="en-US" w:eastAsia="en-US"/>
        </w:rPr>
        <w:t>Word</w:t>
      </w:r>
      <w:r w:rsidRPr="004152F7"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  <w:t>, а не вставкой изображения. Над таблицами указывается заголовок: «Таблица 1. Название таблицы». Если в статье только одна таблица, то нумерация не ставится. Избегайте затенения и заливки в ячейках таблицы. Рисунки и таблицы обязательно должны быть упомянуты в основном тексте статьи.</w:t>
      </w:r>
    </w:p>
    <w:p w14:paraId="19BB09B1" w14:textId="77777777" w:rsidR="004152F7" w:rsidRPr="004152F7" w:rsidRDefault="004152F7" w:rsidP="004152F7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kern w:val="2"/>
          <w:sz w:val="24"/>
          <w:szCs w:val="24"/>
          <w:lang w:eastAsia="en-US"/>
        </w:rPr>
      </w:pPr>
    </w:p>
    <w:p w14:paraId="7C0B4592" w14:textId="77777777" w:rsidR="00E503F1" w:rsidRPr="00E503F1" w:rsidRDefault="00E503F1" w:rsidP="00E503F1">
      <w:pPr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Заключение</w:t>
      </w:r>
    </w:p>
    <w:p w14:paraId="5778F8D5" w14:textId="77777777" w:rsidR="00E503F1" w:rsidRPr="00E503F1" w:rsidRDefault="00E503F1" w:rsidP="00E503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E503F1">
        <w:rPr>
          <w:rFonts w:ascii="Times New Roman" w:eastAsia="Times New Roman" w:hAnsi="Times New Roman" w:cs="Times New Roman"/>
          <w:color w:val="000000"/>
          <w:sz w:val="24"/>
          <w:szCs w:val="20"/>
        </w:rPr>
        <w:t>В результате проведенных исследований…</w:t>
      </w:r>
    </w:p>
    <w:p w14:paraId="7F970923" w14:textId="77777777" w:rsidR="00684F32" w:rsidRPr="004152F7" w:rsidRDefault="00684F32" w:rsidP="00684F32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center"/>
        <w:rPr>
          <w:rFonts w:ascii="Times New Roman" w:eastAsia="MS Mincho" w:hAnsi="Times New Roman" w:cs="Times New Roman"/>
          <w:b/>
          <w:bCs/>
          <w:kern w:val="2"/>
          <w:sz w:val="24"/>
          <w:szCs w:val="24"/>
          <w:lang w:eastAsia="en-US"/>
        </w:rPr>
      </w:pPr>
    </w:p>
    <w:p w14:paraId="26FD03D4" w14:textId="77777777" w:rsidR="00F12D6C" w:rsidRPr="004152F7" w:rsidRDefault="00F12D6C" w:rsidP="00684F32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center"/>
        <w:rPr>
          <w:rFonts w:ascii="Times New Roman" w:eastAsia="MS Mincho" w:hAnsi="Times New Roman" w:cs="Times New Roman"/>
          <w:b/>
          <w:bCs/>
          <w:kern w:val="2"/>
          <w:sz w:val="24"/>
          <w:szCs w:val="24"/>
          <w:lang w:eastAsia="en-US"/>
        </w:rPr>
      </w:pPr>
    </w:p>
    <w:p w14:paraId="64749C81" w14:textId="77777777" w:rsidR="00684F32" w:rsidRPr="00823096" w:rsidRDefault="00684F32" w:rsidP="00684F32">
      <w:pPr>
        <w:widowControl w:val="0"/>
        <w:tabs>
          <w:tab w:val="left" w:pos="0"/>
          <w:tab w:val="left" w:pos="567"/>
          <w:tab w:val="left" w:pos="675"/>
        </w:tabs>
        <w:spacing w:after="0" w:line="240" w:lineRule="auto"/>
        <w:ind w:firstLine="284"/>
        <w:jc w:val="center"/>
        <w:rPr>
          <w:rFonts w:ascii="Times New Roman" w:eastAsia="MS Mincho" w:hAnsi="Times New Roman" w:cs="Times New Roman"/>
          <w:b/>
          <w:bCs/>
          <w:kern w:val="2"/>
          <w:sz w:val="24"/>
          <w:szCs w:val="24"/>
          <w:lang w:eastAsia="en-US"/>
        </w:rPr>
      </w:pPr>
      <w:r w:rsidRPr="00823096">
        <w:rPr>
          <w:rFonts w:ascii="Times New Roman" w:eastAsia="MS Mincho" w:hAnsi="Times New Roman" w:cs="Times New Roman"/>
          <w:b/>
          <w:bCs/>
          <w:kern w:val="2"/>
          <w:sz w:val="24"/>
          <w:szCs w:val="24"/>
          <w:lang w:eastAsia="en-US"/>
        </w:rPr>
        <w:t>Список источников</w:t>
      </w:r>
    </w:p>
    <w:p w14:paraId="68A4DD3F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</w:rPr>
      </w:pP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Кагенов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А.М., Костюшин К.В.,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Алигасанова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К.Л.,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Котоногов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В.А.</w:t>
      </w:r>
      <w:r w:rsidRPr="00823096">
        <w:rPr>
          <w:rFonts w:ascii="Times New Roman" w:eastAsia="CIDFont+F1" w:hAnsi="Times New Roman" w:cs="Times New Roman"/>
          <w:sz w:val="24"/>
          <w:szCs w:val="24"/>
        </w:rPr>
        <w:t xml:space="preserve"> Математическое моделирование взаимодействия составной сверхзвуковой струи с преградой // Вестник Томского государственного университета. Математика и механика. 2020. № 68. С. 72–79.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doi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</w:rPr>
        <w:t>: 10.17223/19988621/68/7</w:t>
      </w:r>
    </w:p>
    <w:p w14:paraId="17C8B8AB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</w:rPr>
      </w:pP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Запрягаев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В.И., Кавун И.Н.,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Кундасев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С.Г.</w:t>
      </w:r>
      <w:r w:rsidRPr="00823096">
        <w:rPr>
          <w:rFonts w:ascii="Times New Roman" w:eastAsia="CIDFont+F1" w:hAnsi="Times New Roman" w:cs="Times New Roman"/>
          <w:sz w:val="24"/>
          <w:szCs w:val="24"/>
        </w:rPr>
        <w:t xml:space="preserve"> Расчетно-экспериментальное исследование газодинамической структуры сверхзвуковой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</w:rPr>
        <w:t>перерасширенной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</w:rPr>
        <w:t xml:space="preserve"> струи // Прикладная механика и техническая физика. 2010. № 4. С. 58–64.</w:t>
      </w:r>
    </w:p>
    <w:p w14:paraId="0A61387D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Томилова И.В., Блинкова Е.В.,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Бордовицына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Т.В. </w:t>
      </w:r>
      <w:r w:rsidRPr="00823096">
        <w:rPr>
          <w:rFonts w:ascii="Times New Roman" w:eastAsia="CIDFont+F1" w:hAnsi="Times New Roman" w:cs="Times New Roman"/>
          <w:sz w:val="24"/>
          <w:szCs w:val="24"/>
        </w:rPr>
        <w:t>Особенности динамики объектов, движущихся в окрестности резонанса 1:3 с вращением Земли //Астрономический вестник. 2019. Т. 53, № 5. С. 323–338.</w:t>
      </w:r>
    </w:p>
    <w:p w14:paraId="4EC0C802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pacing w:val="-4"/>
          <w:sz w:val="24"/>
          <w:szCs w:val="24"/>
        </w:rPr>
      </w:pPr>
      <w:proofErr w:type="spellStart"/>
      <w:r w:rsidRPr="00823096">
        <w:rPr>
          <w:rFonts w:ascii="Times New Roman" w:eastAsia="CIDFont+F1" w:hAnsi="Times New Roman" w:cs="Times New Roman"/>
          <w:i/>
          <w:spacing w:val="-4"/>
          <w:sz w:val="24"/>
          <w:szCs w:val="24"/>
        </w:rPr>
        <w:t>Нуссбаумер</w:t>
      </w:r>
      <w:proofErr w:type="spellEnd"/>
      <w:r w:rsidRPr="00823096">
        <w:rPr>
          <w:rFonts w:ascii="Times New Roman" w:eastAsia="CIDFont+F1" w:hAnsi="Times New Roman" w:cs="Times New Roman"/>
          <w:i/>
          <w:spacing w:val="-4"/>
          <w:sz w:val="24"/>
          <w:szCs w:val="24"/>
        </w:rPr>
        <w:t xml:space="preserve"> Г.</w:t>
      </w:r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 Быстрое преобразование Фурье и алгоритмы вычисления сверток. </w:t>
      </w:r>
      <w:proofErr w:type="gramStart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>М. :</w:t>
      </w:r>
      <w:proofErr w:type="gramEnd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 Радио и связь, 1985. 248 с.</w:t>
      </w:r>
    </w:p>
    <w:p w14:paraId="54C5E232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pacing w:val="-4"/>
          <w:sz w:val="24"/>
          <w:szCs w:val="24"/>
        </w:rPr>
      </w:pP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>Слёзкин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</w:rPr>
        <w:t xml:space="preserve"> Н.А.</w:t>
      </w:r>
      <w:r w:rsidRPr="00823096">
        <w:rPr>
          <w:rFonts w:ascii="Times New Roman" w:eastAsia="CIDFont+F1" w:hAnsi="Times New Roman" w:cs="Times New Roman"/>
          <w:sz w:val="24"/>
          <w:szCs w:val="24"/>
        </w:rPr>
        <w:t xml:space="preserve"> Динамика вязкой несжимаемой жидкости. </w:t>
      </w:r>
      <w:proofErr w:type="gramStart"/>
      <w:r w:rsidRPr="00823096">
        <w:rPr>
          <w:rFonts w:ascii="Times New Roman" w:eastAsia="CIDFont+F1" w:hAnsi="Times New Roman" w:cs="Times New Roman"/>
          <w:sz w:val="24"/>
          <w:szCs w:val="24"/>
        </w:rPr>
        <w:t>М. :</w:t>
      </w:r>
      <w:proofErr w:type="gramEnd"/>
      <w:r w:rsidRPr="00823096">
        <w:rPr>
          <w:rFonts w:ascii="Times New Roman" w:eastAsia="CIDFont+F1" w:hAnsi="Times New Roman" w:cs="Times New Roman"/>
          <w:sz w:val="24"/>
          <w:szCs w:val="24"/>
        </w:rPr>
        <w:t xml:space="preserve"> ГИТТЛ, 1955. 521 с.</w:t>
      </w:r>
    </w:p>
    <w:p w14:paraId="46838077" w14:textId="77777777" w:rsidR="00684F32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pacing w:val="-4"/>
          <w:sz w:val="24"/>
          <w:szCs w:val="24"/>
        </w:rPr>
      </w:pPr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Основы исследований и изобретательства в </w:t>
      </w:r>
      <w:proofErr w:type="gramStart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>машиностроении :</w:t>
      </w:r>
      <w:proofErr w:type="gramEnd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 практикум : учеб. пособие / под ред. М.М. Кане. – </w:t>
      </w:r>
      <w:proofErr w:type="gramStart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>Минск :</w:t>
      </w:r>
      <w:proofErr w:type="gramEnd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>Вышэйшая</w:t>
      </w:r>
      <w:proofErr w:type="spellEnd"/>
      <w:r w:rsidRPr="00823096">
        <w:rPr>
          <w:rFonts w:ascii="Times New Roman" w:eastAsia="CIDFont+F1" w:hAnsi="Times New Roman" w:cs="Times New Roman"/>
          <w:spacing w:val="-4"/>
          <w:sz w:val="24"/>
          <w:szCs w:val="24"/>
        </w:rPr>
        <w:t xml:space="preserve"> школа, 2020. 312 с.</w:t>
      </w:r>
    </w:p>
    <w:p w14:paraId="3DE42913" w14:textId="77777777" w:rsidR="00684F32" w:rsidRPr="00823096" w:rsidRDefault="00684F32" w:rsidP="00684F32">
      <w:pPr>
        <w:pStyle w:val="a8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pacing w:val="-4"/>
          <w:sz w:val="24"/>
          <w:szCs w:val="24"/>
          <w:lang w:val="en-US"/>
        </w:rPr>
      </w:pPr>
      <w:r w:rsidRPr="00823096">
        <w:rPr>
          <w:rFonts w:ascii="Times New Roman" w:eastAsia="CIDFont+F1" w:hAnsi="Times New Roman" w:cs="Times New Roman"/>
          <w:i/>
          <w:spacing w:val="-4"/>
          <w:sz w:val="24"/>
          <w:szCs w:val="24"/>
          <w:lang w:val="en-US"/>
        </w:rPr>
        <w:t>Huang C.-P., Hsu K.-C., Wu C.-P., Wu H.-T.</w:t>
      </w:r>
      <w:r w:rsidRPr="00823096">
        <w:rPr>
          <w:rFonts w:ascii="Times New Roman" w:eastAsia="CIDFont+F1" w:hAnsi="Times New Roman" w:cs="Times New Roman"/>
          <w:spacing w:val="-4"/>
          <w:sz w:val="24"/>
          <w:szCs w:val="24"/>
          <w:lang w:val="en-US"/>
        </w:rPr>
        <w:t xml:space="preserve"> Osteogenic differentiation from mouse adipose-derived stem cells and bone marrow stem cells // Journal of Physiology Investigation. 2022. Vol. 65. No. 1. P. 21–29. </w:t>
      </w:r>
      <w:proofErr w:type="spellStart"/>
      <w:r w:rsidRPr="00823096">
        <w:rPr>
          <w:rFonts w:ascii="Times New Roman" w:eastAsia="CIDFont+F1" w:hAnsi="Times New Roman" w:cs="Times New Roman"/>
          <w:spacing w:val="-4"/>
          <w:sz w:val="24"/>
          <w:szCs w:val="24"/>
          <w:lang w:val="en-US"/>
        </w:rPr>
        <w:t>doi</w:t>
      </w:r>
      <w:proofErr w:type="spellEnd"/>
      <w:r w:rsidRPr="00823096">
        <w:rPr>
          <w:rFonts w:ascii="Times New Roman" w:eastAsia="CIDFont+F1" w:hAnsi="Times New Roman" w:cs="Times New Roman"/>
          <w:spacing w:val="-4"/>
          <w:sz w:val="24"/>
          <w:szCs w:val="24"/>
          <w:lang w:val="en-US"/>
        </w:rPr>
        <w:t>: 10.4103/cjp.cjp_64_21</w:t>
      </w:r>
    </w:p>
    <w:p w14:paraId="7508A18E" w14:textId="77777777" w:rsidR="00684F32" w:rsidRPr="00823096" w:rsidRDefault="00684F32" w:rsidP="00684F32">
      <w:pPr>
        <w:pStyle w:val="a8"/>
        <w:spacing w:after="0" w:line="240" w:lineRule="auto"/>
        <w:ind w:left="0"/>
        <w:jc w:val="center"/>
        <w:rPr>
          <w:rFonts w:ascii="Times New Roman" w:eastAsia="CIDFont+F1" w:hAnsi="Times New Roman" w:cs="Times New Roman"/>
          <w:b/>
          <w:sz w:val="24"/>
          <w:szCs w:val="24"/>
          <w:lang w:val="en-US"/>
        </w:rPr>
      </w:pPr>
    </w:p>
    <w:p w14:paraId="672AB4C0" w14:textId="77777777" w:rsidR="00684F32" w:rsidRPr="00823096" w:rsidRDefault="00684F32" w:rsidP="00684F32">
      <w:pPr>
        <w:pStyle w:val="a8"/>
        <w:spacing w:after="0" w:line="240" w:lineRule="auto"/>
        <w:ind w:left="0"/>
        <w:jc w:val="center"/>
        <w:rPr>
          <w:rFonts w:ascii="Times New Roman" w:eastAsia="CIDFont+F1" w:hAnsi="Times New Roman" w:cs="Times New Roman"/>
          <w:b/>
          <w:sz w:val="24"/>
          <w:szCs w:val="24"/>
        </w:rPr>
      </w:pPr>
      <w:r w:rsidRPr="00823096">
        <w:rPr>
          <w:rFonts w:ascii="Times New Roman" w:eastAsia="CIDFont+F1" w:hAnsi="Times New Roman" w:cs="Times New Roman"/>
          <w:b/>
          <w:sz w:val="24"/>
          <w:szCs w:val="24"/>
          <w:lang w:val="en-US"/>
        </w:rPr>
        <w:lastRenderedPageBreak/>
        <w:t>References</w:t>
      </w:r>
    </w:p>
    <w:p w14:paraId="6C6526CE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Kagenov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A.M.,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Kostyushin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K.V.,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Aligasanova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K.L. &amp;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Kotonogov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V.A. (2020)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Matematicheskoe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modelirovanie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vzaimodeystviya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sostavnoy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sverkhzvukovoy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strui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pregradoy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[Mathematical modeling of a supersonic twin jet interaction with an obstacle].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Vestnik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Tomskogo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gosudarstvennogo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universiteta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.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Matematika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mekhanika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– Tomsk State University Journal of Mathematics and Mechanics</w:t>
      </w:r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68</w:t>
      </w:r>
      <w:proofErr w:type="gram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(1). pp. 72–79.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doi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: 10.17223/19988621/68/7 </w:t>
      </w:r>
    </w:p>
    <w:p w14:paraId="7F8E8CBE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Zapryagaev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V.I.,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Kavun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I.N. &amp;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Kundasev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S.G. (2010)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Raschetno-eksperimental'noe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issledovanie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gazodinamicheskoy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struktury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sverkhzvukovoy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pererasshirennoy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strui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[Computational and experimental study of a gas-dynamic structure of a supersonic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overexpanded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jet].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Prikladnaya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mekhanika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tekhnicheskaya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fizika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4</w:t>
      </w:r>
      <w:proofErr w:type="gram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(1). pp. 58–64. </w:t>
      </w:r>
    </w:p>
    <w:p w14:paraId="1ABA420C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Tomilova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I.V.,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Blinkova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E.V. &amp;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Bordovitsyna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T.V. (2019) Features of the dynamics of objects moving in the neighborhood of the 1:3 resonance with the Earth’s rotation. </w:t>
      </w:r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Solar System Research</w:t>
      </w:r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53</w:t>
      </w:r>
      <w:proofErr w:type="gram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(5). pp. 307–321. </w:t>
      </w:r>
      <w:proofErr w:type="spellStart"/>
      <w:proofErr w:type="gram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: 10.1134/S0038094619050071. </w:t>
      </w:r>
    </w:p>
    <w:p w14:paraId="768484EC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Nussbaumer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G. (1985)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Bystroe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preobrazovanie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Fur'e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algoritmy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vychisleniya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svertok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[Fast Fourier transform and computational algorithms for convolutions]. Moscow: Radio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svyaz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'. </w:t>
      </w:r>
    </w:p>
    <w:p w14:paraId="54EC4546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Slyozkin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, N.A. (1955)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Dinamika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vyazkoy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neszhimaemoy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zhidkosti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[Viscous incompressible fluid dynamics]. Moscow: GITTL.</w:t>
      </w:r>
    </w:p>
    <w:p w14:paraId="072A6BDE" w14:textId="77777777" w:rsidR="00684F32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  <w:lang w:val="en-US"/>
        </w:rPr>
      </w:pPr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Kane, M.M. (2020)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Osnovy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issledovaniy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izobretatel'stva</w:t>
      </w:r>
      <w:proofErr w:type="spellEnd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 xml:space="preserve"> v </w:t>
      </w:r>
      <w:proofErr w:type="spellStart"/>
      <w:r w:rsidRPr="00823096">
        <w:rPr>
          <w:rFonts w:ascii="Times New Roman" w:eastAsia="CIDFont+F1" w:hAnsi="Times New Roman" w:cs="Times New Roman"/>
          <w:i/>
          <w:sz w:val="24"/>
          <w:szCs w:val="24"/>
          <w:lang w:val="en-US"/>
        </w:rPr>
        <w:t>mashinostroenii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[Fundamentals of research and invention in mechanical engineering]. Minsk: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Vysheyshaya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shkola</w:t>
      </w:r>
      <w:proofErr w:type="spellEnd"/>
      <w:r w:rsidRPr="00823096">
        <w:rPr>
          <w:rFonts w:ascii="Times New Roman" w:eastAsia="CIDFont+F1" w:hAnsi="Times New Roman" w:cs="Times New Roman"/>
          <w:sz w:val="24"/>
          <w:szCs w:val="24"/>
          <w:lang w:val="en-US"/>
        </w:rPr>
        <w:t>.</w:t>
      </w:r>
    </w:p>
    <w:p w14:paraId="0178EA89" w14:textId="77777777" w:rsidR="00684F32" w:rsidRPr="00823096" w:rsidRDefault="00684F32" w:rsidP="00684F32">
      <w:pPr>
        <w:pStyle w:val="a8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Huang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,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 C.-P., Hsu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,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 K.-C., Wu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, C.-P. &amp; 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Wu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,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 H.-T.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(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2022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) </w:t>
      </w:r>
      <w:proofErr w:type="gramStart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Osteogenic</w:t>
      </w:r>
      <w:proofErr w:type="gramEnd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 differentiation from mouse adipose-derived stem cel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ls and bone marrow stem cells.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 xml:space="preserve"> 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  <w:lang w:val="en-US"/>
        </w:rPr>
        <w:t>Journal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</w:rPr>
        <w:t xml:space="preserve"> 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  <w:lang w:val="en-US"/>
        </w:rPr>
        <w:t>of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</w:rPr>
        <w:t xml:space="preserve"> 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  <w:lang w:val="en-US"/>
        </w:rPr>
        <w:t>Physiology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</w:rPr>
        <w:t xml:space="preserve"> </w:t>
      </w:r>
      <w:r w:rsidRPr="00823096">
        <w:rPr>
          <w:rFonts w:ascii="Times New Roman" w:hAnsi="Times New Roman" w:cs="Times New Roman"/>
          <w:i/>
          <w:color w:val="1B1B1B"/>
          <w:sz w:val="24"/>
          <w:szCs w:val="24"/>
          <w:shd w:val="clear" w:color="auto" w:fill="FFFFFF"/>
          <w:lang w:val="en-US"/>
        </w:rPr>
        <w:t>Investigation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. 65 (1).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pp</w:t>
      </w:r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. 21–29. </w:t>
      </w:r>
      <w:proofErr w:type="spellStart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doi</w:t>
      </w:r>
      <w:proofErr w:type="spellEnd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: 10.4103/</w:t>
      </w:r>
      <w:proofErr w:type="spellStart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cjp</w:t>
      </w:r>
      <w:proofErr w:type="spellEnd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.</w:t>
      </w:r>
      <w:proofErr w:type="spellStart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  <w:lang w:val="en-US"/>
        </w:rPr>
        <w:t>cjp</w:t>
      </w:r>
      <w:proofErr w:type="spellEnd"/>
      <w:r w:rsidRPr="00823096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_64_21</w:t>
      </w:r>
    </w:p>
    <w:p w14:paraId="16CA36CE" w14:textId="77777777" w:rsidR="00684F32" w:rsidRPr="00823096" w:rsidRDefault="00684F32" w:rsidP="00684F3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E9A5C1" w14:textId="77777777" w:rsidR="00C30995" w:rsidRDefault="00C30995" w:rsidP="00C30995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Theme="minorHAnsi" w:hAnsi="Times New Roman" w:cs="Times New Roman"/>
          <w:b/>
          <w:bCs/>
          <w:i/>
          <w:iCs/>
          <w:sz w:val="24"/>
          <w:szCs w:val="28"/>
          <w:lang w:eastAsia="en-US"/>
        </w:rPr>
      </w:pPr>
      <w:bookmarkStart w:id="2" w:name="_Hlk104909267"/>
    </w:p>
    <w:p w14:paraId="26FB1E97" w14:textId="77777777" w:rsidR="00684F32" w:rsidRPr="002F54CF" w:rsidRDefault="00684F32" w:rsidP="00684F32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b/>
          <w:bCs/>
          <w:i/>
          <w:iCs/>
          <w:sz w:val="24"/>
          <w:szCs w:val="28"/>
          <w:lang w:eastAsia="en-US"/>
        </w:rPr>
      </w:pPr>
      <w:r w:rsidRPr="002F54CF">
        <w:rPr>
          <w:rFonts w:ascii="Times New Roman" w:eastAsiaTheme="minorHAnsi" w:hAnsi="Times New Roman" w:cs="Times New Roman"/>
          <w:b/>
          <w:bCs/>
          <w:i/>
          <w:iCs/>
          <w:sz w:val="24"/>
          <w:szCs w:val="28"/>
          <w:lang w:eastAsia="en-US"/>
        </w:rPr>
        <w:t>Сведения об авторах:</w:t>
      </w:r>
    </w:p>
    <w:p w14:paraId="0AD1578F" w14:textId="77777777" w:rsidR="00684F32" w:rsidRPr="00D42CD0" w:rsidRDefault="00684F32" w:rsidP="00684F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908CD">
        <w:rPr>
          <w:rFonts w:ascii="Times New Roman" w:hAnsi="Times New Roman" w:cs="Times New Roman"/>
          <w:b/>
          <w:bCs/>
          <w:sz w:val="24"/>
          <w:szCs w:val="24"/>
        </w:rPr>
        <w:t>Мокиенко Валерий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42CD0">
        <w:rPr>
          <w:rFonts w:ascii="Times New Roman" w:hAnsi="Times New Roman" w:cs="Times New Roman"/>
          <w:sz w:val="24"/>
          <w:szCs w:val="24"/>
        </w:rPr>
        <w:t xml:space="preserve">доктор физико-математических наук, </w:t>
      </w:r>
      <w:r w:rsidRPr="001908CD">
        <w:rPr>
          <w:rFonts w:ascii="Times New Roman" w:hAnsi="Times New Roman" w:cs="Times New Roman"/>
          <w:sz w:val="24"/>
          <w:szCs w:val="24"/>
        </w:rPr>
        <w:t xml:space="preserve">профессор кафедры </w:t>
      </w:r>
      <w:r w:rsidRPr="00D42CD0">
        <w:rPr>
          <w:rFonts w:ascii="Times New Roman" w:hAnsi="Times New Roman" w:cs="Times New Roman"/>
          <w:sz w:val="24"/>
          <w:szCs w:val="24"/>
        </w:rPr>
        <w:t>механики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8CD">
        <w:rPr>
          <w:rFonts w:ascii="Times New Roman" w:hAnsi="Times New Roman" w:cs="Times New Roman"/>
          <w:sz w:val="24"/>
          <w:szCs w:val="24"/>
        </w:rPr>
        <w:t>Санкт-Петербургского государственного университета (Санкт-Петербург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05685">
        <w:rPr>
          <w:rFonts w:ascii="Times New Roman" w:hAnsi="Times New Roman" w:cs="Times New Roman"/>
          <w:sz w:val="24"/>
          <w:szCs w:val="24"/>
        </w:rPr>
        <w:t>Россия</w:t>
      </w:r>
      <w:r w:rsidRPr="001908CD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8C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F54CF">
        <w:rPr>
          <w:rFonts w:ascii="Times New Roman" w:hAnsi="Times New Roman" w:cs="Times New Roman"/>
          <w:sz w:val="24"/>
          <w:szCs w:val="24"/>
        </w:rPr>
        <w:t>-</w:t>
      </w:r>
      <w:r w:rsidRPr="001908C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F54C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F54CF">
        <w:rPr>
          <w:rFonts w:ascii="Times New Roman" w:hAnsi="Times New Roman" w:cs="Times New Roman"/>
          <w:sz w:val="24"/>
          <w:szCs w:val="24"/>
          <w:lang w:val="en-US"/>
        </w:rPr>
        <w:t>avtor</w:t>
      </w:r>
      <w:proofErr w:type="spellEnd"/>
      <w:r w:rsidRPr="002F54CF">
        <w:rPr>
          <w:rFonts w:ascii="Times New Roman" w:hAnsi="Times New Roman" w:cs="Times New Roman"/>
          <w:sz w:val="24"/>
          <w:szCs w:val="24"/>
        </w:rPr>
        <w:t>1@</w:t>
      </w:r>
      <w:proofErr w:type="spellStart"/>
      <w:r w:rsidRPr="002F54CF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2F54CF">
        <w:rPr>
          <w:rFonts w:ascii="Times New Roman" w:hAnsi="Times New Roman" w:cs="Times New Roman"/>
          <w:sz w:val="24"/>
          <w:szCs w:val="24"/>
        </w:rPr>
        <w:t>.</w:t>
      </w:r>
      <w:r w:rsidRPr="002F54CF">
        <w:rPr>
          <w:rFonts w:ascii="Times New Roman" w:hAnsi="Times New Roman" w:cs="Times New Roman"/>
          <w:sz w:val="24"/>
          <w:szCs w:val="24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8BBE7" w14:textId="77777777" w:rsidR="00684F32" w:rsidRPr="00E503F1" w:rsidRDefault="00684F32" w:rsidP="00684F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908CD">
        <w:rPr>
          <w:rFonts w:ascii="Times New Roman" w:hAnsi="Times New Roman" w:cs="Times New Roman"/>
          <w:b/>
          <w:bCs/>
          <w:sz w:val="24"/>
          <w:szCs w:val="24"/>
        </w:rPr>
        <w:t>Никитина Татьяна Геннадьевна</w:t>
      </w:r>
      <w:r w:rsidRPr="001908CD">
        <w:rPr>
          <w:rFonts w:ascii="Times New Roman" w:hAnsi="Times New Roman" w:cs="Times New Roman"/>
          <w:sz w:val="24"/>
          <w:szCs w:val="24"/>
        </w:rPr>
        <w:t xml:space="preserve"> – </w:t>
      </w:r>
      <w:r w:rsidRPr="00D42CD0">
        <w:rPr>
          <w:rFonts w:ascii="Times New Roman" w:hAnsi="Times New Roman" w:cs="Times New Roman"/>
          <w:sz w:val="24"/>
          <w:szCs w:val="24"/>
        </w:rPr>
        <w:t>кандидат физи</w:t>
      </w:r>
      <w:r>
        <w:rPr>
          <w:rFonts w:ascii="Times New Roman" w:hAnsi="Times New Roman" w:cs="Times New Roman"/>
          <w:sz w:val="24"/>
          <w:szCs w:val="24"/>
        </w:rPr>
        <w:t xml:space="preserve">ко-математических наук, старший </w:t>
      </w:r>
      <w:r w:rsidRPr="00D42CD0">
        <w:rPr>
          <w:rFonts w:ascii="Times New Roman" w:hAnsi="Times New Roman" w:cs="Times New Roman"/>
          <w:sz w:val="24"/>
          <w:szCs w:val="24"/>
        </w:rPr>
        <w:t xml:space="preserve">научный сотрудник </w:t>
      </w:r>
      <w:r>
        <w:rPr>
          <w:rFonts w:ascii="Times New Roman" w:hAnsi="Times New Roman" w:cs="Times New Roman"/>
          <w:sz w:val="24"/>
          <w:szCs w:val="24"/>
        </w:rPr>
        <w:t>Томского</w:t>
      </w:r>
      <w:r w:rsidRPr="001908CD">
        <w:rPr>
          <w:rFonts w:ascii="Times New Roman" w:hAnsi="Times New Roman" w:cs="Times New Roman"/>
          <w:sz w:val="24"/>
          <w:szCs w:val="24"/>
        </w:rPr>
        <w:t xml:space="preserve"> госу</w:t>
      </w:r>
      <w:r>
        <w:rPr>
          <w:rFonts w:ascii="Times New Roman" w:hAnsi="Times New Roman" w:cs="Times New Roman"/>
          <w:sz w:val="24"/>
          <w:szCs w:val="24"/>
        </w:rPr>
        <w:t xml:space="preserve">дарственного университета (Томск, </w:t>
      </w:r>
      <w:r w:rsidRPr="00105685">
        <w:rPr>
          <w:rFonts w:ascii="Times New Roman" w:hAnsi="Times New Roman" w:cs="Times New Roman"/>
          <w:sz w:val="24"/>
          <w:szCs w:val="24"/>
        </w:rPr>
        <w:t>Россия</w:t>
      </w:r>
      <w:r w:rsidRPr="001908CD">
        <w:rPr>
          <w:rFonts w:ascii="Times New Roman" w:hAnsi="Times New Roman" w:cs="Times New Roman"/>
          <w:sz w:val="24"/>
          <w:szCs w:val="24"/>
        </w:rPr>
        <w:t xml:space="preserve">). </w:t>
      </w:r>
      <w:r w:rsidRPr="001908C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503F1">
        <w:rPr>
          <w:rFonts w:ascii="Times New Roman" w:hAnsi="Times New Roman" w:cs="Times New Roman"/>
          <w:sz w:val="24"/>
          <w:szCs w:val="24"/>
        </w:rPr>
        <w:t>-</w:t>
      </w:r>
      <w:r w:rsidRPr="001908C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503F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09F8">
        <w:rPr>
          <w:rFonts w:ascii="Times New Roman" w:hAnsi="Times New Roman" w:cs="Times New Roman"/>
          <w:sz w:val="24"/>
          <w:szCs w:val="24"/>
          <w:lang w:val="en-US"/>
        </w:rPr>
        <w:t>avtor</w:t>
      </w:r>
      <w:proofErr w:type="spellEnd"/>
      <w:r w:rsidRPr="00E503F1">
        <w:rPr>
          <w:rFonts w:ascii="Times New Roman" w:hAnsi="Times New Roman" w:cs="Times New Roman"/>
          <w:sz w:val="24"/>
          <w:szCs w:val="24"/>
        </w:rPr>
        <w:t>2@</w:t>
      </w:r>
      <w:proofErr w:type="spellStart"/>
      <w:r w:rsidRPr="00D309F8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E503F1">
        <w:rPr>
          <w:rFonts w:ascii="Times New Roman" w:hAnsi="Times New Roman" w:cs="Times New Roman"/>
          <w:sz w:val="24"/>
          <w:szCs w:val="24"/>
        </w:rPr>
        <w:t>.</w:t>
      </w:r>
      <w:r w:rsidRPr="00D309F8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14:paraId="5DFE09AE" w14:textId="77777777" w:rsidR="00684F32" w:rsidRDefault="00684F32" w:rsidP="00684F32">
      <w:pPr>
        <w:tabs>
          <w:tab w:val="left" w:pos="0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1601CC0F" w14:textId="4FE5499C" w:rsidR="00684F32" w:rsidRPr="00593263" w:rsidRDefault="00684F32" w:rsidP="00684F32">
      <w:pPr>
        <w:tabs>
          <w:tab w:val="left" w:pos="0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5932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Авторы заявляют об отсутствии конфликта интересов.</w:t>
      </w:r>
    </w:p>
    <w:p w14:paraId="7BED542C" w14:textId="77777777" w:rsidR="00684F32" w:rsidRPr="00684F32" w:rsidRDefault="00684F32" w:rsidP="00684F32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14:paraId="5AC31238" w14:textId="77777777" w:rsidR="00684F32" w:rsidRPr="00684F32" w:rsidRDefault="00684F32" w:rsidP="00684F32">
      <w:pPr>
        <w:tabs>
          <w:tab w:val="left" w:pos="0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089EE077" w14:textId="77777777" w:rsidR="00684F32" w:rsidRPr="00823096" w:rsidRDefault="00684F32" w:rsidP="00684F32">
      <w:pPr>
        <w:tabs>
          <w:tab w:val="left" w:pos="0"/>
        </w:tabs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93263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Information</w:t>
      </w:r>
      <w:r w:rsidRPr="0082309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593263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about</w:t>
      </w:r>
      <w:r w:rsidRPr="0082309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593263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the</w:t>
      </w:r>
      <w:r w:rsidRPr="0082309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593263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authors</w:t>
      </w:r>
      <w:r w:rsidRPr="00823096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5215DAD8" w14:textId="77777777" w:rsidR="00684F32" w:rsidRPr="00213FF1" w:rsidRDefault="00684F32" w:rsidP="00684F32">
      <w:pPr>
        <w:spacing w:after="0"/>
        <w:ind w:firstLine="284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  <w:proofErr w:type="spellStart"/>
      <w:r w:rsidRPr="00105685">
        <w:rPr>
          <w:rFonts w:ascii="Times New Roman" w:eastAsiaTheme="minorHAnsi" w:hAnsi="Times New Roman" w:cs="Times New Roman"/>
          <w:b/>
          <w:sz w:val="24"/>
          <w:szCs w:val="24"/>
          <w:lang w:val="en-US" w:eastAsia="en-US"/>
        </w:rPr>
        <w:t>Mokienko</w:t>
      </w:r>
      <w:proofErr w:type="spellEnd"/>
      <w:r w:rsidRPr="00105685">
        <w:rPr>
          <w:rFonts w:ascii="Times New Roman" w:eastAsiaTheme="minorHAnsi" w:hAnsi="Times New Roman" w:cs="Times New Roman"/>
          <w:b/>
          <w:sz w:val="24"/>
          <w:szCs w:val="24"/>
          <w:lang w:val="en-US" w:eastAsia="en-US"/>
        </w:rPr>
        <w:t xml:space="preserve"> Valery M.,</w:t>
      </w:r>
      <w:r w:rsidRPr="0010568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Dr.Sc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. (Physics and </w:t>
      </w:r>
      <w:r w:rsidRPr="00823096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Mathematics), professor</w:t>
      </w:r>
      <w:r w:rsidRPr="0010568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, Saint Petersburg State University (Saint Petersburg, Russian Federation). E -mail: </w:t>
      </w:r>
      <w:r w:rsidRPr="002F54CF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avtor</w:t>
      </w:r>
      <w:r w:rsidRPr="00213FF1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1</w:t>
      </w:r>
      <w:r w:rsidRPr="002F54CF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@gmail.com</w:t>
      </w:r>
    </w:p>
    <w:p w14:paraId="2B79715A" w14:textId="77777777" w:rsidR="00684F32" w:rsidRPr="00823096" w:rsidRDefault="00684F32" w:rsidP="00684F32">
      <w:pPr>
        <w:spacing w:after="0"/>
        <w:ind w:firstLine="284"/>
        <w:rPr>
          <w:rFonts w:ascii="Times New Roman" w:eastAsiaTheme="minorHAnsi" w:hAnsi="Times New Roman" w:cs="Times New Roman"/>
          <w:bCs/>
          <w:sz w:val="24"/>
          <w:szCs w:val="24"/>
          <w:lang w:val="en-US" w:eastAsia="en-US"/>
        </w:rPr>
      </w:pPr>
      <w:r w:rsidRPr="00105685">
        <w:rPr>
          <w:rFonts w:ascii="Times New Roman" w:eastAsiaTheme="minorHAnsi" w:hAnsi="Times New Roman" w:cs="Times New Roman"/>
          <w:b/>
          <w:sz w:val="24"/>
          <w:szCs w:val="24"/>
          <w:lang w:val="en-US" w:eastAsia="en-US"/>
        </w:rPr>
        <w:t>Nikitina Tatiana G.,</w:t>
      </w:r>
      <w:r w:rsidRPr="00105685">
        <w:rPr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bCs/>
          <w:sz w:val="24"/>
          <w:szCs w:val="24"/>
          <w:lang w:val="en-US" w:eastAsia="en-US"/>
        </w:rPr>
        <w:t>Cand.Sc</w:t>
      </w:r>
      <w:proofErr w:type="spellEnd"/>
      <w:r>
        <w:rPr>
          <w:rFonts w:ascii="Times New Roman" w:eastAsiaTheme="minorHAnsi" w:hAnsi="Times New Roman" w:cs="Times New Roman"/>
          <w:bCs/>
          <w:sz w:val="24"/>
          <w:szCs w:val="24"/>
          <w:lang w:val="en-US" w:eastAsia="en-US"/>
        </w:rPr>
        <w:t xml:space="preserve">. </w:t>
      </w:r>
      <w:r w:rsidRPr="00823096">
        <w:rPr>
          <w:rFonts w:ascii="Times New Roman" w:eastAsiaTheme="minorHAnsi" w:hAnsi="Times New Roman" w:cs="Times New Roman"/>
          <w:bCs/>
          <w:sz w:val="24"/>
          <w:szCs w:val="24"/>
          <w:lang w:val="en-US" w:eastAsia="en-US"/>
        </w:rPr>
        <w:t>(Physics and Mathematics)</w:t>
      </w:r>
      <w:r>
        <w:rPr>
          <w:rFonts w:ascii="Times New Roman" w:eastAsiaTheme="minorHAnsi" w:hAnsi="Times New Roman" w:cs="Times New Roman"/>
          <w:bCs/>
          <w:sz w:val="24"/>
          <w:szCs w:val="24"/>
          <w:lang w:val="en-US" w:eastAsia="en-US"/>
        </w:rPr>
        <w:t>, senior researcher</w:t>
      </w:r>
      <w:r w:rsidRPr="0010568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Tomsk</w:t>
      </w:r>
      <w:r w:rsidRPr="0010568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 State University (</w:t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Tomsk</w:t>
      </w:r>
      <w:r w:rsidRPr="0010568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, Russian Federation). E-mail: </w:t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avtor2@gmail.com</w:t>
      </w:r>
    </w:p>
    <w:p w14:paraId="35880C10" w14:textId="77777777" w:rsidR="002F54CF" w:rsidRPr="00E503F1" w:rsidRDefault="002F54CF" w:rsidP="00684F32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14:paraId="0EB43EDD" w14:textId="68EBF0DA" w:rsidR="00F855F1" w:rsidRDefault="00684F32" w:rsidP="00684F3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ab/>
      </w:r>
      <w:r w:rsidR="002F54CF" w:rsidRPr="0058692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The authors declare no conflicts of interests. </w:t>
      </w:r>
      <w:bookmarkEnd w:id="2"/>
    </w:p>
    <w:p w14:paraId="67D0644B" w14:textId="77777777" w:rsidR="00E00A99" w:rsidRDefault="00E00A99" w:rsidP="00E00A99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FC3A07" w14:textId="77777777" w:rsidR="00B54F6D" w:rsidRDefault="00B54F6D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0F8DA321" w14:textId="77777777" w:rsidR="00D748DB" w:rsidRDefault="00D748DB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73B0F356" w14:textId="77777777" w:rsidR="00D748DB" w:rsidRDefault="00D748DB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667425A6" w14:textId="77777777" w:rsidR="00D748DB" w:rsidRDefault="00D748DB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10D53171" w14:textId="77777777" w:rsidR="00D748DB" w:rsidRDefault="00D748DB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5DD67140" w14:textId="77777777" w:rsidR="00D748DB" w:rsidRPr="00684F32" w:rsidRDefault="00D748DB" w:rsidP="00E00A99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648C2A9B" w14:textId="58292F8F" w:rsidR="00B54F6D" w:rsidRPr="00684F32" w:rsidRDefault="00B54F6D" w:rsidP="00B54F6D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14:paraId="771D7999" w14:textId="77777777" w:rsidR="00D748DB" w:rsidRPr="00823096" w:rsidRDefault="00D748DB" w:rsidP="00D748DB">
      <w:pPr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855F1">
        <w:rPr>
          <w:rFonts w:ascii="Times New Roman" w:hAnsi="Times New Roman" w:cs="Times New Roman"/>
          <w:b/>
          <w:bCs/>
          <w:sz w:val="24"/>
          <w:szCs w:val="24"/>
          <w:u w:val="single"/>
        </w:rPr>
        <w:t>Образ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ц</w:t>
      </w:r>
      <w:r w:rsidRPr="00F855F1">
        <w:rPr>
          <w:rFonts w:ascii="Times New Roman" w:hAnsi="Times New Roman" w:cs="Times New Roman"/>
          <w:b/>
          <w:bCs/>
          <w:sz w:val="24"/>
          <w:szCs w:val="24"/>
          <w:u w:val="single"/>
        </w:rPr>
        <w:t>ы</w:t>
      </w:r>
      <w:r w:rsidRPr="008230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F855F1">
        <w:rPr>
          <w:rFonts w:ascii="Times New Roman" w:hAnsi="Times New Roman" w:cs="Times New Roman"/>
          <w:b/>
          <w:bCs/>
          <w:sz w:val="24"/>
          <w:szCs w:val="24"/>
          <w:u w:val="single"/>
        </w:rPr>
        <w:t>оформления</w:t>
      </w:r>
      <w:r w:rsidRPr="008230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литературы</w:t>
      </w:r>
      <w:r w:rsidRPr="008230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 w:rsidRPr="008230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F855F1">
        <w:rPr>
          <w:rFonts w:ascii="Times New Roman" w:hAnsi="Times New Roman" w:cs="Times New Roman"/>
          <w:b/>
          <w:bCs/>
          <w:sz w:val="24"/>
          <w:szCs w:val="24"/>
          <w:u w:val="single"/>
        </w:rPr>
        <w:t>источников</w:t>
      </w:r>
    </w:p>
    <w:p w14:paraId="40CED466" w14:textId="77777777" w:rsidR="00D748DB" w:rsidRPr="00DA2F04" w:rsidRDefault="00D748DB" w:rsidP="00D748DB">
      <w:pPr>
        <w:tabs>
          <w:tab w:val="left" w:pos="0"/>
        </w:tabs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A2F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Монография </w:t>
      </w:r>
    </w:p>
    <w:p w14:paraId="59B72398" w14:textId="77777777" w:rsidR="00D748DB" w:rsidRDefault="00D748DB" w:rsidP="00D748DB">
      <w:pPr>
        <w:tabs>
          <w:tab w:val="left" w:pos="0"/>
        </w:tabs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F54CF">
        <w:rPr>
          <w:rFonts w:ascii="Times New Roman" w:eastAsia="Times New Roman" w:hAnsi="Times New Roman" w:cs="Times New Roman"/>
          <w:i/>
          <w:iCs/>
          <w:sz w:val="24"/>
          <w:szCs w:val="24"/>
        </w:rPr>
        <w:t>Тер-Минасова С.Г.</w:t>
      </w:r>
      <w:r w:rsidRPr="002F54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2B0E">
        <w:rPr>
          <w:rFonts w:ascii="Times New Roman" w:eastAsia="Times New Roman" w:hAnsi="Times New Roman" w:cs="Times New Roman"/>
          <w:sz w:val="24"/>
          <w:szCs w:val="24"/>
        </w:rPr>
        <w:t>Упрочнение и защита поверхности металлов</w:t>
      </w:r>
      <w:r w:rsidRPr="002F54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2F54CF">
        <w:rPr>
          <w:rFonts w:ascii="Times New Roman" w:eastAsia="Times New Roman" w:hAnsi="Times New Roman" w:cs="Times New Roman"/>
          <w:sz w:val="24"/>
          <w:szCs w:val="24"/>
        </w:rPr>
        <w:t>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54CF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2F54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02B0E">
        <w:rPr>
          <w:rFonts w:ascii="Times New Roman" w:eastAsia="Times New Roman" w:hAnsi="Times New Roman" w:cs="Times New Roman"/>
          <w:sz w:val="24"/>
          <w:szCs w:val="24"/>
        </w:rPr>
        <w:t>УрО</w:t>
      </w:r>
      <w:proofErr w:type="spellEnd"/>
      <w:r w:rsidRPr="00602B0E">
        <w:rPr>
          <w:rFonts w:ascii="Times New Roman" w:eastAsia="Times New Roman" w:hAnsi="Times New Roman" w:cs="Times New Roman"/>
          <w:sz w:val="24"/>
          <w:szCs w:val="24"/>
        </w:rPr>
        <w:t xml:space="preserve"> РАН</w:t>
      </w:r>
      <w:r w:rsidRPr="002F54CF">
        <w:rPr>
          <w:rFonts w:ascii="Times New Roman" w:eastAsia="Times New Roman" w:hAnsi="Times New Roman" w:cs="Times New Roman"/>
          <w:sz w:val="24"/>
          <w:szCs w:val="24"/>
        </w:rPr>
        <w:t>, 2000. 624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1DD768D" w14:textId="77777777" w:rsidR="00D748DB" w:rsidRDefault="00D748DB" w:rsidP="00D748DB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i/>
          <w:iCs/>
          <w:sz w:val="24"/>
          <w:szCs w:val="24"/>
        </w:rPr>
      </w:pPr>
    </w:p>
    <w:p w14:paraId="0819F47D" w14:textId="77777777" w:rsidR="00D748DB" w:rsidRPr="00213FF1" w:rsidRDefault="00D748DB" w:rsidP="00D748DB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13F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Диссертация, автореферат</w:t>
      </w:r>
    </w:p>
    <w:p w14:paraId="66C51D26" w14:textId="77777777" w:rsidR="00D748DB" w:rsidRPr="00823096" w:rsidRDefault="00D748DB" w:rsidP="00D748DB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3FF1">
        <w:rPr>
          <w:rFonts w:ascii="Times New Roman" w:eastAsia="Times New Roman" w:hAnsi="Times New Roman" w:cs="Times New Roman"/>
          <w:i/>
          <w:iCs/>
          <w:sz w:val="24"/>
          <w:szCs w:val="24"/>
        </w:rPr>
        <w:t>Томахин</w:t>
      </w:r>
      <w:proofErr w:type="spellEnd"/>
      <w:r w:rsidRPr="00213FF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Г.Д.</w:t>
      </w:r>
      <w:r w:rsidRPr="00213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2B0E">
        <w:rPr>
          <w:rFonts w:ascii="Times New Roman" w:eastAsia="Times New Roman" w:hAnsi="Times New Roman" w:cs="Times New Roman"/>
          <w:sz w:val="24"/>
          <w:szCs w:val="24"/>
        </w:rPr>
        <w:t xml:space="preserve">Алюмосиликатные СВС-материалы для защиты тепловых агрегатов от воздействия высоких </w:t>
      </w:r>
      <w:proofErr w:type="gramStart"/>
      <w:r w:rsidRPr="00602B0E">
        <w:rPr>
          <w:rFonts w:ascii="Times New Roman" w:eastAsia="Times New Roman" w:hAnsi="Times New Roman" w:cs="Times New Roman"/>
          <w:sz w:val="24"/>
          <w:szCs w:val="24"/>
        </w:rPr>
        <w:t>температур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3FF1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213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213FF1">
        <w:rPr>
          <w:rFonts w:ascii="Times New Roman" w:eastAsia="Times New Roman" w:hAnsi="Times New Roman" w:cs="Times New Roman"/>
          <w:sz w:val="24"/>
          <w:szCs w:val="24"/>
        </w:rPr>
        <w:t>ис</w:t>
      </w:r>
      <w:proofErr w:type="spellEnd"/>
      <w:r w:rsidRPr="00213FF1">
        <w:rPr>
          <w:rFonts w:ascii="Times New Roman" w:eastAsia="Times New Roman" w:hAnsi="Times New Roman" w:cs="Times New Roman"/>
          <w:sz w:val="24"/>
          <w:szCs w:val="24"/>
        </w:rPr>
        <w:t xml:space="preserve">. … д-ра.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</w:t>
      </w:r>
      <w:proofErr w:type="spellEnd"/>
      <w:r w:rsidRPr="00213FF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213FF1">
        <w:rPr>
          <w:rFonts w:ascii="Times New Roman" w:eastAsia="Times New Roman" w:hAnsi="Times New Roman" w:cs="Times New Roman"/>
          <w:sz w:val="24"/>
          <w:szCs w:val="24"/>
        </w:rPr>
        <w:t>наук.-</w:t>
      </w:r>
      <w:proofErr w:type="gramEnd"/>
      <w:r w:rsidRPr="00213FF1">
        <w:rPr>
          <w:rFonts w:ascii="Times New Roman" w:eastAsia="Times New Roman" w:hAnsi="Times New Roman" w:cs="Times New Roman"/>
          <w:sz w:val="24"/>
          <w:szCs w:val="24"/>
        </w:rPr>
        <w:t>М., 1984. 487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FC2E6C" w14:textId="77777777" w:rsidR="00D748DB" w:rsidRDefault="00D748DB" w:rsidP="00D748DB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213FF1">
        <w:rPr>
          <w:rFonts w:ascii="Times New Roman" w:hAnsi="Times New Roman" w:cs="Times New Roman"/>
          <w:i/>
          <w:iCs/>
          <w:sz w:val="24"/>
          <w:szCs w:val="24"/>
        </w:rPr>
        <w:t>Кувычко</w:t>
      </w:r>
      <w:proofErr w:type="spellEnd"/>
      <w:r w:rsidRPr="00213FF1">
        <w:rPr>
          <w:rFonts w:ascii="Times New Roman" w:hAnsi="Times New Roman" w:cs="Times New Roman"/>
          <w:i/>
          <w:iCs/>
          <w:sz w:val="24"/>
          <w:szCs w:val="24"/>
        </w:rPr>
        <w:t xml:space="preserve"> А.А.</w:t>
      </w:r>
      <w:r w:rsidRPr="00213FF1">
        <w:rPr>
          <w:rFonts w:ascii="Times New Roman" w:hAnsi="Times New Roman" w:cs="Times New Roman"/>
          <w:sz w:val="24"/>
          <w:szCs w:val="24"/>
        </w:rPr>
        <w:t xml:space="preserve"> </w:t>
      </w:r>
      <w:r w:rsidRPr="00602B0E">
        <w:rPr>
          <w:rFonts w:ascii="Times New Roman" w:hAnsi="Times New Roman" w:cs="Times New Roman"/>
          <w:sz w:val="24"/>
          <w:szCs w:val="24"/>
        </w:rPr>
        <w:t xml:space="preserve">Оценка состояния </w:t>
      </w:r>
      <w:proofErr w:type="spellStart"/>
      <w:r w:rsidRPr="00602B0E">
        <w:rPr>
          <w:rFonts w:ascii="Times New Roman" w:hAnsi="Times New Roman" w:cs="Times New Roman"/>
          <w:sz w:val="24"/>
          <w:szCs w:val="24"/>
        </w:rPr>
        <w:t>термообработанных</w:t>
      </w:r>
      <w:proofErr w:type="spellEnd"/>
      <w:r w:rsidRPr="00602B0E">
        <w:rPr>
          <w:rFonts w:ascii="Times New Roman" w:hAnsi="Times New Roman" w:cs="Times New Roman"/>
          <w:sz w:val="24"/>
          <w:szCs w:val="24"/>
        </w:rPr>
        <w:t xml:space="preserve"> сталей по сигналам акустической </w:t>
      </w:r>
      <w:proofErr w:type="gramStart"/>
      <w:r w:rsidRPr="00602B0E">
        <w:rPr>
          <w:rFonts w:ascii="Times New Roman" w:hAnsi="Times New Roman" w:cs="Times New Roman"/>
          <w:sz w:val="24"/>
          <w:szCs w:val="24"/>
        </w:rPr>
        <w:t>эмиссии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r w:rsidRPr="00213FF1">
        <w:rPr>
          <w:rFonts w:ascii="Times New Roman" w:hAnsi="Times New Roman" w:cs="Times New Roman"/>
          <w:sz w:val="24"/>
          <w:szCs w:val="24"/>
        </w:rPr>
        <w:t>втореф</w:t>
      </w:r>
      <w:proofErr w:type="spellEnd"/>
      <w:r w:rsidRPr="00213F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13FF1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213FF1">
        <w:rPr>
          <w:rFonts w:ascii="Times New Roman" w:hAnsi="Times New Roman" w:cs="Times New Roman"/>
          <w:sz w:val="24"/>
          <w:szCs w:val="24"/>
        </w:rPr>
        <w:t xml:space="preserve">. …канд.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</w:t>
      </w:r>
      <w:proofErr w:type="spellEnd"/>
      <w:r w:rsidRPr="00213FF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наук. М., 2007</w:t>
      </w:r>
      <w:r w:rsidRPr="00213FF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213FF1">
        <w:rPr>
          <w:rFonts w:ascii="Times New Roman" w:hAnsi="Times New Roman" w:cs="Times New Roman"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78D3C" w14:textId="77777777" w:rsidR="00A243C2" w:rsidRPr="00684F32" w:rsidRDefault="00A243C2" w:rsidP="00A243C2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p w14:paraId="1C821E33" w14:textId="77777777" w:rsidR="00A243C2" w:rsidRPr="00684F32" w:rsidRDefault="00A243C2" w:rsidP="00A243C2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243C2" w:rsidRPr="00684F32" w:rsidSect="002F54CF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A31E1" w14:textId="77777777" w:rsidR="006D69F3" w:rsidRDefault="006D69F3" w:rsidP="002F54CF">
      <w:pPr>
        <w:spacing w:after="0" w:line="240" w:lineRule="auto"/>
      </w:pPr>
      <w:r>
        <w:separator/>
      </w:r>
    </w:p>
  </w:endnote>
  <w:endnote w:type="continuationSeparator" w:id="0">
    <w:p w14:paraId="05335305" w14:textId="77777777" w:rsidR="006D69F3" w:rsidRDefault="006D69F3" w:rsidP="002F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CC"/>
    <w:family w:val="auto"/>
    <w:notTrueType/>
    <w:pitch w:val="default"/>
    <w:sig w:usb0="00000203" w:usb1="08080000" w:usb2="00000010" w:usb3="00000000" w:csb0="001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8763694"/>
      <w:docPartObj>
        <w:docPartGallery w:val="Page Numbers (Bottom of Page)"/>
        <w:docPartUnique/>
      </w:docPartObj>
    </w:sdtPr>
    <w:sdtEndPr/>
    <w:sdtContent>
      <w:p w14:paraId="784A3F48" w14:textId="1B786B7F" w:rsidR="002F54CF" w:rsidRDefault="002F54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8DB">
          <w:rPr>
            <w:noProof/>
          </w:rPr>
          <w:t>2</w:t>
        </w:r>
        <w:r>
          <w:fldChar w:fldCharType="end"/>
        </w:r>
      </w:p>
    </w:sdtContent>
  </w:sdt>
  <w:p w14:paraId="41B143FE" w14:textId="77777777" w:rsidR="002F54CF" w:rsidRDefault="002F54C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284CB8" w14:textId="77777777" w:rsidR="006D69F3" w:rsidRDefault="006D69F3" w:rsidP="002F54CF">
      <w:pPr>
        <w:spacing w:after="0" w:line="240" w:lineRule="auto"/>
      </w:pPr>
      <w:r>
        <w:separator/>
      </w:r>
    </w:p>
  </w:footnote>
  <w:footnote w:type="continuationSeparator" w:id="0">
    <w:p w14:paraId="704FA8B2" w14:textId="77777777" w:rsidR="006D69F3" w:rsidRDefault="006D69F3" w:rsidP="002F5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228E0"/>
    <w:multiLevelType w:val="hybridMultilevel"/>
    <w:tmpl w:val="285A5F52"/>
    <w:lvl w:ilvl="0" w:tplc="D566446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A4D3B1C"/>
    <w:multiLevelType w:val="hybridMultilevel"/>
    <w:tmpl w:val="D430C600"/>
    <w:lvl w:ilvl="0" w:tplc="0419000F">
      <w:start w:val="1"/>
      <w:numFmt w:val="decimal"/>
      <w:lvlText w:val="%1."/>
      <w:lvlJc w:val="left"/>
      <w:pPr>
        <w:ind w:left="1724" w:hanging="360"/>
      </w:p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1C372435"/>
    <w:multiLevelType w:val="hybridMultilevel"/>
    <w:tmpl w:val="8616790A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9DB1425"/>
    <w:multiLevelType w:val="hybridMultilevel"/>
    <w:tmpl w:val="18C48408"/>
    <w:lvl w:ilvl="0" w:tplc="79EE33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21006E"/>
    <w:multiLevelType w:val="hybridMultilevel"/>
    <w:tmpl w:val="18C4840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3EB55A2"/>
    <w:multiLevelType w:val="hybridMultilevel"/>
    <w:tmpl w:val="CDB08016"/>
    <w:lvl w:ilvl="0" w:tplc="77C67F1C">
      <w:start w:val="1"/>
      <w:numFmt w:val="decimal"/>
      <w:lvlText w:val="%1."/>
      <w:lvlJc w:val="left"/>
      <w:pPr>
        <w:ind w:left="164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758E1FE2"/>
    <w:multiLevelType w:val="hybridMultilevel"/>
    <w:tmpl w:val="8D3CDF4A"/>
    <w:lvl w:ilvl="0" w:tplc="0419000F">
      <w:start w:val="1"/>
      <w:numFmt w:val="decimal"/>
      <w:lvlText w:val="%1."/>
      <w:lvlJc w:val="left"/>
      <w:pPr>
        <w:ind w:left="1724" w:hanging="360"/>
      </w:p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 w15:restartNumberingAfterBreak="0">
    <w:nsid w:val="78FF25F0"/>
    <w:multiLevelType w:val="hybridMultilevel"/>
    <w:tmpl w:val="861679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6C"/>
    <w:rsid w:val="000E7C05"/>
    <w:rsid w:val="001077AE"/>
    <w:rsid w:val="00161636"/>
    <w:rsid w:val="00180C65"/>
    <w:rsid w:val="00213FF1"/>
    <w:rsid w:val="00243CCE"/>
    <w:rsid w:val="002F54CF"/>
    <w:rsid w:val="003D3517"/>
    <w:rsid w:val="004152F7"/>
    <w:rsid w:val="00417E64"/>
    <w:rsid w:val="004D16CC"/>
    <w:rsid w:val="00525046"/>
    <w:rsid w:val="005E73D7"/>
    <w:rsid w:val="00602B0E"/>
    <w:rsid w:val="00684F32"/>
    <w:rsid w:val="0069229A"/>
    <w:rsid w:val="006D69F3"/>
    <w:rsid w:val="006F5C0E"/>
    <w:rsid w:val="00761E85"/>
    <w:rsid w:val="008079E2"/>
    <w:rsid w:val="009305A0"/>
    <w:rsid w:val="00A243C2"/>
    <w:rsid w:val="00AF599F"/>
    <w:rsid w:val="00B0696C"/>
    <w:rsid w:val="00B54F6D"/>
    <w:rsid w:val="00B92D71"/>
    <w:rsid w:val="00BC3889"/>
    <w:rsid w:val="00BC3EF7"/>
    <w:rsid w:val="00C30995"/>
    <w:rsid w:val="00C66DED"/>
    <w:rsid w:val="00C94716"/>
    <w:rsid w:val="00C96DAC"/>
    <w:rsid w:val="00D42CD0"/>
    <w:rsid w:val="00D748DB"/>
    <w:rsid w:val="00DA2F04"/>
    <w:rsid w:val="00DB43C1"/>
    <w:rsid w:val="00E00A99"/>
    <w:rsid w:val="00E22C87"/>
    <w:rsid w:val="00E503F1"/>
    <w:rsid w:val="00F12D6C"/>
    <w:rsid w:val="00F8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CB5"/>
  <w15:chartTrackingRefBased/>
  <w15:docId w15:val="{1AE7863D-1DD8-4D39-8AB7-612DCE6F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F04"/>
    <w:pPr>
      <w:spacing w:after="200" w:line="276" w:lineRule="auto"/>
      <w:ind w:firstLine="0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54C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54CF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2F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54CF"/>
    <w:rPr>
      <w:rFonts w:asciiTheme="minorHAnsi" w:eastAsiaTheme="minorEastAsia" w:hAnsiTheme="minorHAnsi"/>
      <w:sz w:val="22"/>
      <w:lang w:eastAsia="ru-RU"/>
    </w:rPr>
  </w:style>
  <w:style w:type="paragraph" w:styleId="a6">
    <w:name w:val="footer"/>
    <w:basedOn w:val="a"/>
    <w:link w:val="a7"/>
    <w:uiPriority w:val="99"/>
    <w:unhideWhenUsed/>
    <w:rsid w:val="002F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54CF"/>
    <w:rPr>
      <w:rFonts w:asciiTheme="minorHAnsi" w:eastAsiaTheme="minorEastAsia" w:hAnsiTheme="minorHAnsi"/>
      <w:sz w:val="22"/>
      <w:lang w:eastAsia="ru-RU"/>
    </w:rPr>
  </w:style>
  <w:style w:type="paragraph" w:styleId="a8">
    <w:name w:val="List Paragraph"/>
    <w:basedOn w:val="a"/>
    <w:uiPriority w:val="34"/>
    <w:qFormat/>
    <w:rsid w:val="00F855F1"/>
    <w:pPr>
      <w:ind w:left="720"/>
      <w:contextualSpacing/>
    </w:pPr>
  </w:style>
  <w:style w:type="character" w:customStyle="1" w:styleId="path-separator">
    <w:name w:val="path-separator"/>
    <w:basedOn w:val="a0"/>
    <w:rsid w:val="00DA2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9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Marina</cp:lastModifiedBy>
  <cp:revision>5</cp:revision>
  <dcterms:created xsi:type="dcterms:W3CDTF">2026-05-16T12:35:00Z</dcterms:created>
  <dcterms:modified xsi:type="dcterms:W3CDTF">2026-05-16T12:54:00Z</dcterms:modified>
</cp:coreProperties>
</file>